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F47CF" w:rsidRDefault="002D77CA" w:rsidP="006379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39701D" w:rsidRPr="0039701D">
        <w:rPr>
          <w:rFonts w:ascii="Times New Roman" w:eastAsia="Calibri" w:hAnsi="Times New Roman" w:cs="Times New Roman"/>
          <w:bCs/>
          <w:sz w:val="12"/>
          <w:szCs w:val="12"/>
        </w:rPr>
        <w:t>ИНФОРМАЦИОННОЕ СООБЩЕНИЕ О ПРОВЕДЕН</w:t>
      </w:r>
      <w:proofErr w:type="gramStart"/>
      <w:r w:rsidR="0039701D" w:rsidRPr="0039701D">
        <w:rPr>
          <w:rFonts w:ascii="Times New Roman" w:eastAsia="Calibri" w:hAnsi="Times New Roman" w:cs="Times New Roman"/>
          <w:bCs/>
          <w:sz w:val="12"/>
          <w:szCs w:val="12"/>
        </w:rPr>
        <w:t>ИИ АУ</w:t>
      </w:r>
      <w:proofErr w:type="gramEnd"/>
      <w:r w:rsidR="0039701D" w:rsidRPr="0039701D">
        <w:rPr>
          <w:rFonts w:ascii="Times New Roman" w:eastAsia="Calibri" w:hAnsi="Times New Roman" w:cs="Times New Roman"/>
          <w:bCs/>
          <w:sz w:val="12"/>
          <w:szCs w:val="12"/>
        </w:rPr>
        <w:t>КЦИОНА</w:t>
      </w:r>
      <w:r w:rsidR="0039701D">
        <w:rPr>
          <w:rFonts w:ascii="Times New Roman" w:eastAsia="Calibri" w:hAnsi="Times New Roman" w:cs="Times New Roman"/>
          <w:bCs/>
          <w:sz w:val="12"/>
          <w:szCs w:val="12"/>
        </w:rPr>
        <w:t>……………………………………………………..</w:t>
      </w:r>
      <w:r w:rsidR="00CF47CF">
        <w:rPr>
          <w:rFonts w:ascii="Times New Roman" w:eastAsia="Calibri" w:hAnsi="Times New Roman" w:cs="Times New Roman"/>
          <w:bCs/>
          <w:sz w:val="12"/>
          <w:szCs w:val="12"/>
        </w:rPr>
        <w:t>…………………</w:t>
      </w:r>
      <w:r w:rsidR="00A2563C">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B742BD" w:rsidRDefault="00637998" w:rsidP="00B742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r w:rsidR="00B742BD">
        <w:rPr>
          <w:rFonts w:ascii="Times New Roman" w:eastAsia="Calibri" w:hAnsi="Times New Roman" w:cs="Times New Roman"/>
          <w:bCs/>
          <w:sz w:val="12"/>
          <w:szCs w:val="12"/>
        </w:rPr>
        <w:t xml:space="preserve">Постановление администрации </w:t>
      </w:r>
      <w:r w:rsidR="00B742BD" w:rsidRPr="00A2563C">
        <w:rPr>
          <w:rFonts w:ascii="Times New Roman" w:eastAsia="Calibri" w:hAnsi="Times New Roman" w:cs="Times New Roman"/>
          <w:bCs/>
          <w:sz w:val="12"/>
          <w:szCs w:val="12"/>
        </w:rPr>
        <w:t>муниципального района Сергиевский</w:t>
      </w:r>
      <w:r w:rsidR="00B742BD">
        <w:rPr>
          <w:rFonts w:ascii="Times New Roman" w:eastAsia="Calibri" w:hAnsi="Times New Roman" w:cs="Times New Roman"/>
          <w:bCs/>
          <w:sz w:val="12"/>
          <w:szCs w:val="12"/>
        </w:rPr>
        <w:t xml:space="preserve"> </w:t>
      </w:r>
      <w:r w:rsidR="00B742BD" w:rsidRPr="00A2563C">
        <w:rPr>
          <w:rFonts w:ascii="Times New Roman" w:eastAsia="Calibri" w:hAnsi="Times New Roman" w:cs="Times New Roman"/>
          <w:bCs/>
          <w:sz w:val="12"/>
          <w:szCs w:val="12"/>
        </w:rPr>
        <w:t xml:space="preserve">Самарской области </w:t>
      </w:r>
      <w:r w:rsidR="00B742BD">
        <w:rPr>
          <w:rFonts w:ascii="Times New Roman" w:eastAsia="Calibri" w:hAnsi="Times New Roman" w:cs="Times New Roman"/>
          <w:bCs/>
          <w:sz w:val="12"/>
          <w:szCs w:val="12"/>
        </w:rPr>
        <w:t xml:space="preserve">№476 от «26» мая 2021 года </w:t>
      </w:r>
      <w:r w:rsidR="00B742BD" w:rsidRPr="00A2563C">
        <w:rPr>
          <w:rFonts w:ascii="Times New Roman" w:eastAsia="Calibri" w:hAnsi="Times New Roman" w:cs="Times New Roman"/>
          <w:bCs/>
          <w:sz w:val="12"/>
          <w:szCs w:val="12"/>
        </w:rPr>
        <w:t>«</w:t>
      </w:r>
      <w:r w:rsidR="00B742BD" w:rsidRPr="00B742BD">
        <w:rPr>
          <w:rFonts w:ascii="Times New Roman" w:eastAsia="Calibri" w:hAnsi="Times New Roman" w:cs="Times New Roman"/>
          <w:bCs/>
          <w:sz w:val="12"/>
          <w:szCs w:val="12"/>
        </w:rPr>
        <w:t>О вне</w:t>
      </w:r>
      <w:r w:rsidR="00B742BD">
        <w:rPr>
          <w:rFonts w:ascii="Times New Roman" w:eastAsia="Calibri" w:hAnsi="Times New Roman" w:cs="Times New Roman"/>
          <w:bCs/>
          <w:sz w:val="12"/>
          <w:szCs w:val="12"/>
        </w:rPr>
        <w:t>сении изменений в постановление</w:t>
      </w:r>
      <w:r w:rsidR="00B742BD" w:rsidRPr="00B742BD">
        <w:rPr>
          <w:rFonts w:ascii="Times New Roman" w:eastAsia="Calibri" w:hAnsi="Times New Roman" w:cs="Times New Roman"/>
          <w:bCs/>
          <w:sz w:val="12"/>
          <w:szCs w:val="12"/>
        </w:rPr>
        <w:t xml:space="preserve"> администрации муниципального района Сергиевский №</w:t>
      </w:r>
      <w:r w:rsidR="00B742BD">
        <w:rPr>
          <w:rFonts w:ascii="Times New Roman" w:eastAsia="Calibri" w:hAnsi="Times New Roman" w:cs="Times New Roman"/>
          <w:bCs/>
          <w:sz w:val="12"/>
          <w:szCs w:val="12"/>
        </w:rPr>
        <w:t>345 от 31.03.2016 г.</w:t>
      </w:r>
      <w:r w:rsidR="00B742BD" w:rsidRPr="00B742BD">
        <w:rPr>
          <w:rFonts w:ascii="Times New Roman" w:eastAsia="Calibri" w:hAnsi="Times New Roman" w:cs="Times New Roman"/>
          <w:bCs/>
          <w:sz w:val="12"/>
          <w:szCs w:val="12"/>
        </w:rPr>
        <w:t xml:space="preserve">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снос зеленых насаждений»</w:t>
      </w:r>
      <w:r w:rsidR="00B742BD" w:rsidRPr="00A2563C">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B742BD">
        <w:rPr>
          <w:rFonts w:ascii="Times New Roman" w:eastAsia="Calibri" w:hAnsi="Times New Roman" w:cs="Times New Roman"/>
          <w:bCs/>
          <w:sz w:val="12"/>
          <w:szCs w:val="12"/>
        </w:rPr>
        <w:t>………………………………………………………………………………..…….</w:t>
      </w:r>
      <w:r w:rsidR="0021455B">
        <w:rPr>
          <w:rFonts w:ascii="Times New Roman" w:eastAsia="Calibri" w:hAnsi="Times New Roman" w:cs="Times New Roman"/>
          <w:bCs/>
          <w:sz w:val="12"/>
          <w:szCs w:val="12"/>
        </w:rPr>
        <w:t>5</w:t>
      </w:r>
    </w:p>
    <w:p w:rsidR="00B742BD" w:rsidRDefault="00A738EA" w:rsidP="002365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 xml:space="preserve">. </w:t>
      </w:r>
      <w:r w:rsidR="00B742BD">
        <w:rPr>
          <w:rFonts w:ascii="Times New Roman" w:eastAsia="Calibri" w:hAnsi="Times New Roman" w:cs="Times New Roman"/>
          <w:bCs/>
          <w:sz w:val="12"/>
          <w:szCs w:val="12"/>
        </w:rPr>
        <w:t xml:space="preserve">Постановление администрации </w:t>
      </w:r>
      <w:r w:rsidR="00B742BD" w:rsidRPr="00A2563C">
        <w:rPr>
          <w:rFonts w:ascii="Times New Roman" w:eastAsia="Calibri" w:hAnsi="Times New Roman" w:cs="Times New Roman"/>
          <w:bCs/>
          <w:sz w:val="12"/>
          <w:szCs w:val="12"/>
        </w:rPr>
        <w:t>муниципального района Сергиевский</w:t>
      </w:r>
      <w:r w:rsidR="00B742BD">
        <w:rPr>
          <w:rFonts w:ascii="Times New Roman" w:eastAsia="Calibri" w:hAnsi="Times New Roman" w:cs="Times New Roman"/>
          <w:bCs/>
          <w:sz w:val="12"/>
          <w:szCs w:val="12"/>
        </w:rPr>
        <w:t xml:space="preserve"> </w:t>
      </w:r>
      <w:r w:rsidR="00B742BD" w:rsidRPr="00A2563C">
        <w:rPr>
          <w:rFonts w:ascii="Times New Roman" w:eastAsia="Calibri" w:hAnsi="Times New Roman" w:cs="Times New Roman"/>
          <w:bCs/>
          <w:sz w:val="12"/>
          <w:szCs w:val="12"/>
        </w:rPr>
        <w:t xml:space="preserve">Самарской области </w:t>
      </w:r>
      <w:r w:rsidR="00B742BD">
        <w:rPr>
          <w:rFonts w:ascii="Times New Roman" w:eastAsia="Calibri" w:hAnsi="Times New Roman" w:cs="Times New Roman"/>
          <w:bCs/>
          <w:sz w:val="12"/>
          <w:szCs w:val="12"/>
        </w:rPr>
        <w:t xml:space="preserve">№477 от «26» мая 2021 года </w:t>
      </w:r>
      <w:r w:rsidR="00B742BD" w:rsidRPr="00A2563C">
        <w:rPr>
          <w:rFonts w:ascii="Times New Roman" w:eastAsia="Calibri" w:hAnsi="Times New Roman" w:cs="Times New Roman"/>
          <w:bCs/>
          <w:sz w:val="12"/>
          <w:szCs w:val="12"/>
        </w:rPr>
        <w:t>«</w:t>
      </w:r>
      <w:r w:rsidR="00B742BD" w:rsidRPr="00B742BD">
        <w:rPr>
          <w:rFonts w:ascii="Times New Roman" w:eastAsia="Calibri" w:hAnsi="Times New Roman" w:cs="Times New Roman"/>
          <w:bCs/>
          <w:sz w:val="12"/>
          <w:szCs w:val="12"/>
        </w:rPr>
        <w:t>О внесение изменений в постановление администрации муниципального района Сергиевский № 194 от 12.02.2019г. «Об утверждении «Административного регламента предоставления администрацией муниципального района Сергиевский муниципальной услуги «Регистрация заявления о проведении общественной экологической экспертизы»</w:t>
      </w:r>
      <w:r w:rsidR="00B742BD" w:rsidRPr="00A2563C">
        <w:rPr>
          <w:rFonts w:ascii="Times New Roman" w:eastAsia="Calibri" w:hAnsi="Times New Roman" w:cs="Times New Roman"/>
          <w:bCs/>
          <w:sz w:val="12"/>
          <w:szCs w:val="12"/>
        </w:rPr>
        <w:t>»</w:t>
      </w:r>
      <w:r w:rsidR="00B742BD">
        <w:rPr>
          <w:rFonts w:ascii="Times New Roman" w:eastAsia="Calibri" w:hAnsi="Times New Roman" w:cs="Times New Roman"/>
          <w:bCs/>
          <w:sz w:val="12"/>
          <w:szCs w:val="12"/>
        </w:rPr>
        <w:t>………………………………………………………………………………………………………………….5</w:t>
      </w:r>
    </w:p>
    <w:p w:rsidR="002365A7" w:rsidRDefault="00DA6169" w:rsidP="002365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proofErr w:type="gramStart"/>
      <w:r w:rsidR="002365A7">
        <w:rPr>
          <w:rFonts w:ascii="Times New Roman" w:eastAsia="Calibri" w:hAnsi="Times New Roman" w:cs="Times New Roman"/>
          <w:bCs/>
          <w:sz w:val="12"/>
          <w:szCs w:val="12"/>
        </w:rPr>
        <w:t xml:space="preserve">Постановление администрации </w:t>
      </w:r>
      <w:r w:rsidR="002365A7" w:rsidRPr="00A2563C">
        <w:rPr>
          <w:rFonts w:ascii="Times New Roman" w:eastAsia="Calibri" w:hAnsi="Times New Roman" w:cs="Times New Roman"/>
          <w:bCs/>
          <w:sz w:val="12"/>
          <w:szCs w:val="12"/>
        </w:rPr>
        <w:t>муниципального района Сергиевский</w:t>
      </w:r>
      <w:r w:rsidR="002365A7">
        <w:rPr>
          <w:rFonts w:ascii="Times New Roman" w:eastAsia="Calibri" w:hAnsi="Times New Roman" w:cs="Times New Roman"/>
          <w:bCs/>
          <w:sz w:val="12"/>
          <w:szCs w:val="12"/>
        </w:rPr>
        <w:t xml:space="preserve"> </w:t>
      </w:r>
      <w:r w:rsidR="002365A7" w:rsidRPr="00A2563C">
        <w:rPr>
          <w:rFonts w:ascii="Times New Roman" w:eastAsia="Calibri" w:hAnsi="Times New Roman" w:cs="Times New Roman"/>
          <w:bCs/>
          <w:sz w:val="12"/>
          <w:szCs w:val="12"/>
        </w:rPr>
        <w:t xml:space="preserve">Самарской области </w:t>
      </w:r>
      <w:r w:rsidR="002365A7">
        <w:rPr>
          <w:rFonts w:ascii="Times New Roman" w:eastAsia="Calibri" w:hAnsi="Times New Roman" w:cs="Times New Roman"/>
          <w:bCs/>
          <w:sz w:val="12"/>
          <w:szCs w:val="12"/>
        </w:rPr>
        <w:t xml:space="preserve">№478 от «26» мая 2021 года </w:t>
      </w:r>
      <w:r w:rsidR="002365A7" w:rsidRPr="00A2563C">
        <w:rPr>
          <w:rFonts w:ascii="Times New Roman" w:eastAsia="Calibri" w:hAnsi="Times New Roman" w:cs="Times New Roman"/>
          <w:bCs/>
          <w:sz w:val="12"/>
          <w:szCs w:val="12"/>
        </w:rPr>
        <w:t>«</w:t>
      </w:r>
      <w:r w:rsidR="002365A7" w:rsidRPr="002365A7">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03.04.2020 г. № 389 «Об утверждении Порядка проверки правильности составления документов и достоверности сведений, содержащихся в них,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w:t>
      </w:r>
      <w:proofErr w:type="gramEnd"/>
      <w:r w:rsidR="002365A7" w:rsidRPr="002365A7">
        <w:rPr>
          <w:rFonts w:ascii="Times New Roman" w:eastAsia="Calibri" w:hAnsi="Times New Roman" w:cs="Times New Roman"/>
          <w:bCs/>
          <w:sz w:val="12"/>
          <w:szCs w:val="12"/>
        </w:rPr>
        <w:t xml:space="preserve"> производства молока»</w:t>
      </w:r>
      <w:r w:rsidR="002365A7" w:rsidRPr="00A2563C">
        <w:rPr>
          <w:rFonts w:ascii="Times New Roman" w:eastAsia="Calibri" w:hAnsi="Times New Roman" w:cs="Times New Roman"/>
          <w:bCs/>
          <w:sz w:val="12"/>
          <w:szCs w:val="12"/>
        </w:rPr>
        <w:t>»</w:t>
      </w:r>
      <w:r w:rsidR="002365A7">
        <w:rPr>
          <w:rFonts w:ascii="Times New Roman" w:eastAsia="Calibri" w:hAnsi="Times New Roman" w:cs="Times New Roman"/>
          <w:bCs/>
          <w:sz w:val="12"/>
          <w:szCs w:val="12"/>
        </w:rPr>
        <w:t>…………………………………………………………………………5</w:t>
      </w:r>
    </w:p>
    <w:p w:rsidR="002365A7" w:rsidRDefault="00516B9A" w:rsidP="002365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31A74">
        <w:rPr>
          <w:rFonts w:ascii="Times New Roman" w:eastAsia="Calibri" w:hAnsi="Times New Roman" w:cs="Times New Roman"/>
          <w:bCs/>
          <w:sz w:val="12"/>
          <w:szCs w:val="12"/>
        </w:rPr>
        <w:t>.</w:t>
      </w:r>
      <w:r w:rsidR="00DF07C6">
        <w:rPr>
          <w:rFonts w:ascii="Times New Roman" w:eastAsia="Calibri" w:hAnsi="Times New Roman" w:cs="Times New Roman"/>
          <w:bCs/>
          <w:sz w:val="12"/>
          <w:szCs w:val="12"/>
        </w:rPr>
        <w:t xml:space="preserve"> </w:t>
      </w:r>
      <w:proofErr w:type="gramStart"/>
      <w:r w:rsidR="002365A7">
        <w:rPr>
          <w:rFonts w:ascii="Times New Roman" w:eastAsia="Calibri" w:hAnsi="Times New Roman" w:cs="Times New Roman"/>
          <w:bCs/>
          <w:sz w:val="12"/>
          <w:szCs w:val="12"/>
        </w:rPr>
        <w:t xml:space="preserve">Постановление администрации </w:t>
      </w:r>
      <w:r w:rsidR="002365A7" w:rsidRPr="00A2563C">
        <w:rPr>
          <w:rFonts w:ascii="Times New Roman" w:eastAsia="Calibri" w:hAnsi="Times New Roman" w:cs="Times New Roman"/>
          <w:bCs/>
          <w:sz w:val="12"/>
          <w:szCs w:val="12"/>
        </w:rPr>
        <w:t>муниципального района Сергиевский</w:t>
      </w:r>
      <w:r w:rsidR="002365A7">
        <w:rPr>
          <w:rFonts w:ascii="Times New Roman" w:eastAsia="Calibri" w:hAnsi="Times New Roman" w:cs="Times New Roman"/>
          <w:bCs/>
          <w:sz w:val="12"/>
          <w:szCs w:val="12"/>
        </w:rPr>
        <w:t xml:space="preserve"> </w:t>
      </w:r>
      <w:r w:rsidR="002365A7" w:rsidRPr="00A2563C">
        <w:rPr>
          <w:rFonts w:ascii="Times New Roman" w:eastAsia="Calibri" w:hAnsi="Times New Roman" w:cs="Times New Roman"/>
          <w:bCs/>
          <w:sz w:val="12"/>
          <w:szCs w:val="12"/>
        </w:rPr>
        <w:t xml:space="preserve">Самарской области </w:t>
      </w:r>
      <w:r w:rsidR="002365A7">
        <w:rPr>
          <w:rFonts w:ascii="Times New Roman" w:eastAsia="Calibri" w:hAnsi="Times New Roman" w:cs="Times New Roman"/>
          <w:bCs/>
          <w:sz w:val="12"/>
          <w:szCs w:val="12"/>
        </w:rPr>
        <w:t xml:space="preserve">№479 от «26» мая 2021 года </w:t>
      </w:r>
      <w:r w:rsidR="002365A7" w:rsidRPr="00A2563C">
        <w:rPr>
          <w:rFonts w:ascii="Times New Roman" w:eastAsia="Calibri" w:hAnsi="Times New Roman" w:cs="Times New Roman"/>
          <w:bCs/>
          <w:sz w:val="12"/>
          <w:szCs w:val="12"/>
        </w:rPr>
        <w:t>«</w:t>
      </w:r>
      <w:r w:rsidR="002365A7" w:rsidRPr="002365A7">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03.04.2020 г. № 389 «Об утверждении Порядка проверки правильности составления документов и достоверности сведений, содержащихся в них,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w:t>
      </w:r>
      <w:proofErr w:type="gramEnd"/>
      <w:r w:rsidR="002365A7" w:rsidRPr="002365A7">
        <w:rPr>
          <w:rFonts w:ascii="Times New Roman" w:eastAsia="Calibri" w:hAnsi="Times New Roman" w:cs="Times New Roman"/>
          <w:bCs/>
          <w:sz w:val="12"/>
          <w:szCs w:val="12"/>
        </w:rPr>
        <w:t xml:space="preserve"> производства молока»</w:t>
      </w:r>
      <w:r w:rsidR="002365A7" w:rsidRPr="00A2563C">
        <w:rPr>
          <w:rFonts w:ascii="Times New Roman" w:eastAsia="Calibri" w:hAnsi="Times New Roman" w:cs="Times New Roman"/>
          <w:bCs/>
          <w:sz w:val="12"/>
          <w:szCs w:val="12"/>
        </w:rPr>
        <w:t>»</w:t>
      </w:r>
      <w:r w:rsidR="002365A7">
        <w:rPr>
          <w:rFonts w:ascii="Times New Roman" w:eastAsia="Calibri" w:hAnsi="Times New Roman" w:cs="Times New Roman"/>
          <w:bCs/>
          <w:sz w:val="12"/>
          <w:szCs w:val="12"/>
        </w:rPr>
        <w:t>…………………………………………………………………………5</w:t>
      </w:r>
    </w:p>
    <w:p w:rsidR="002365A7" w:rsidRDefault="00901248" w:rsidP="0023220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431A74">
        <w:rPr>
          <w:rFonts w:ascii="Times New Roman" w:eastAsia="Calibri" w:hAnsi="Times New Roman" w:cs="Times New Roman"/>
          <w:bCs/>
          <w:sz w:val="12"/>
          <w:szCs w:val="12"/>
        </w:rPr>
        <w:t>.</w:t>
      </w:r>
      <w:r w:rsidR="00563DA6">
        <w:rPr>
          <w:rFonts w:ascii="Times New Roman" w:eastAsia="Calibri" w:hAnsi="Times New Roman" w:cs="Times New Roman"/>
          <w:bCs/>
          <w:sz w:val="12"/>
          <w:szCs w:val="12"/>
        </w:rPr>
        <w:t xml:space="preserve"> </w:t>
      </w:r>
      <w:r w:rsidR="002365A7">
        <w:rPr>
          <w:rFonts w:ascii="Times New Roman" w:eastAsia="Calibri" w:hAnsi="Times New Roman" w:cs="Times New Roman"/>
          <w:bCs/>
          <w:sz w:val="12"/>
          <w:szCs w:val="12"/>
        </w:rPr>
        <w:t xml:space="preserve">Постановление администрации </w:t>
      </w:r>
      <w:r w:rsidR="002365A7" w:rsidRPr="00A2563C">
        <w:rPr>
          <w:rFonts w:ascii="Times New Roman" w:eastAsia="Calibri" w:hAnsi="Times New Roman" w:cs="Times New Roman"/>
          <w:bCs/>
          <w:sz w:val="12"/>
          <w:szCs w:val="12"/>
        </w:rPr>
        <w:t>муниципального района Сергиевский</w:t>
      </w:r>
      <w:r w:rsidR="002365A7">
        <w:rPr>
          <w:rFonts w:ascii="Times New Roman" w:eastAsia="Calibri" w:hAnsi="Times New Roman" w:cs="Times New Roman"/>
          <w:bCs/>
          <w:sz w:val="12"/>
          <w:szCs w:val="12"/>
        </w:rPr>
        <w:t xml:space="preserve"> </w:t>
      </w:r>
      <w:r w:rsidR="002365A7" w:rsidRPr="00A2563C">
        <w:rPr>
          <w:rFonts w:ascii="Times New Roman" w:eastAsia="Calibri" w:hAnsi="Times New Roman" w:cs="Times New Roman"/>
          <w:bCs/>
          <w:sz w:val="12"/>
          <w:szCs w:val="12"/>
        </w:rPr>
        <w:t xml:space="preserve">Самарской области </w:t>
      </w:r>
      <w:r w:rsidR="002365A7">
        <w:rPr>
          <w:rFonts w:ascii="Times New Roman" w:eastAsia="Calibri" w:hAnsi="Times New Roman" w:cs="Times New Roman"/>
          <w:bCs/>
          <w:sz w:val="12"/>
          <w:szCs w:val="12"/>
        </w:rPr>
        <w:t xml:space="preserve">№482 от «27» мая 2021 года </w:t>
      </w:r>
      <w:r w:rsidR="002365A7" w:rsidRPr="00A2563C">
        <w:rPr>
          <w:rFonts w:ascii="Times New Roman" w:eastAsia="Calibri" w:hAnsi="Times New Roman" w:cs="Times New Roman"/>
          <w:bCs/>
          <w:sz w:val="12"/>
          <w:szCs w:val="12"/>
        </w:rPr>
        <w:t>«</w:t>
      </w:r>
      <w:r w:rsidR="002365A7" w:rsidRPr="002365A7">
        <w:rPr>
          <w:rFonts w:ascii="Times New Roman" w:eastAsia="Calibri" w:hAnsi="Times New Roman" w:cs="Times New Roman"/>
          <w:bCs/>
          <w:sz w:val="12"/>
          <w:szCs w:val="12"/>
        </w:rPr>
        <w:t>О мероприятиях по обеспечению безопасности людей на вод</w:t>
      </w:r>
      <w:r w:rsidR="002365A7">
        <w:rPr>
          <w:rFonts w:ascii="Times New Roman" w:eastAsia="Calibri" w:hAnsi="Times New Roman" w:cs="Times New Roman"/>
          <w:bCs/>
          <w:sz w:val="12"/>
          <w:szCs w:val="12"/>
        </w:rPr>
        <w:t>ных объектах общего пользования</w:t>
      </w:r>
      <w:r w:rsidR="002365A7" w:rsidRPr="002365A7">
        <w:rPr>
          <w:rFonts w:ascii="Times New Roman" w:eastAsia="Calibri" w:hAnsi="Times New Roman" w:cs="Times New Roman"/>
          <w:bCs/>
          <w:sz w:val="12"/>
          <w:szCs w:val="12"/>
        </w:rPr>
        <w:t xml:space="preserve"> на территории муниципал</w:t>
      </w:r>
      <w:r w:rsidR="002365A7">
        <w:rPr>
          <w:rFonts w:ascii="Times New Roman" w:eastAsia="Calibri" w:hAnsi="Times New Roman" w:cs="Times New Roman"/>
          <w:bCs/>
          <w:sz w:val="12"/>
          <w:szCs w:val="12"/>
        </w:rPr>
        <w:t>ьного района Сергиевский в 2021</w:t>
      </w:r>
      <w:r w:rsidR="002365A7" w:rsidRPr="002365A7">
        <w:rPr>
          <w:rFonts w:ascii="Times New Roman" w:eastAsia="Calibri" w:hAnsi="Times New Roman" w:cs="Times New Roman"/>
          <w:bCs/>
          <w:sz w:val="12"/>
          <w:szCs w:val="12"/>
        </w:rPr>
        <w:t>г.</w:t>
      </w:r>
      <w:r w:rsidR="002365A7" w:rsidRPr="00A2563C">
        <w:rPr>
          <w:rFonts w:ascii="Times New Roman" w:eastAsia="Calibri" w:hAnsi="Times New Roman" w:cs="Times New Roman"/>
          <w:bCs/>
          <w:sz w:val="12"/>
          <w:szCs w:val="12"/>
        </w:rPr>
        <w:t>»</w:t>
      </w:r>
      <w:r w:rsidR="00463AFF">
        <w:rPr>
          <w:rFonts w:ascii="Times New Roman" w:eastAsia="Calibri" w:hAnsi="Times New Roman" w:cs="Times New Roman"/>
          <w:bCs/>
          <w:sz w:val="12"/>
          <w:szCs w:val="12"/>
        </w:rPr>
        <w:t>…..</w:t>
      </w:r>
      <w:r w:rsidR="002365A7">
        <w:rPr>
          <w:rFonts w:ascii="Times New Roman" w:eastAsia="Calibri" w:hAnsi="Times New Roman" w:cs="Times New Roman"/>
          <w:bCs/>
          <w:sz w:val="12"/>
          <w:szCs w:val="12"/>
        </w:rPr>
        <w:t>6</w:t>
      </w:r>
    </w:p>
    <w:p w:rsidR="00232200" w:rsidRDefault="005A7759" w:rsidP="00F80B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31A74">
        <w:rPr>
          <w:rFonts w:ascii="Times New Roman" w:eastAsia="Calibri" w:hAnsi="Times New Roman" w:cs="Times New Roman"/>
          <w:bCs/>
          <w:sz w:val="12"/>
          <w:szCs w:val="12"/>
        </w:rPr>
        <w:t>.</w:t>
      </w:r>
      <w:r w:rsidR="00477952">
        <w:rPr>
          <w:rFonts w:ascii="Times New Roman" w:eastAsia="Calibri" w:hAnsi="Times New Roman" w:cs="Times New Roman"/>
          <w:bCs/>
          <w:sz w:val="12"/>
          <w:szCs w:val="12"/>
        </w:rPr>
        <w:t xml:space="preserve"> </w:t>
      </w:r>
      <w:proofErr w:type="gramStart"/>
      <w:r w:rsidR="00232200">
        <w:rPr>
          <w:rFonts w:ascii="Times New Roman" w:eastAsia="Calibri" w:hAnsi="Times New Roman" w:cs="Times New Roman"/>
          <w:bCs/>
          <w:sz w:val="12"/>
          <w:szCs w:val="12"/>
        </w:rPr>
        <w:t xml:space="preserve">Постановление администрации </w:t>
      </w:r>
      <w:r w:rsidR="00232200" w:rsidRPr="00A2563C">
        <w:rPr>
          <w:rFonts w:ascii="Times New Roman" w:eastAsia="Calibri" w:hAnsi="Times New Roman" w:cs="Times New Roman"/>
          <w:bCs/>
          <w:sz w:val="12"/>
          <w:szCs w:val="12"/>
        </w:rPr>
        <w:t>муниципального района Сергиевский</w:t>
      </w:r>
      <w:r w:rsidR="00232200">
        <w:rPr>
          <w:rFonts w:ascii="Times New Roman" w:eastAsia="Calibri" w:hAnsi="Times New Roman" w:cs="Times New Roman"/>
          <w:bCs/>
          <w:sz w:val="12"/>
          <w:szCs w:val="12"/>
        </w:rPr>
        <w:t xml:space="preserve"> </w:t>
      </w:r>
      <w:r w:rsidR="00232200" w:rsidRPr="00A2563C">
        <w:rPr>
          <w:rFonts w:ascii="Times New Roman" w:eastAsia="Calibri" w:hAnsi="Times New Roman" w:cs="Times New Roman"/>
          <w:bCs/>
          <w:sz w:val="12"/>
          <w:szCs w:val="12"/>
        </w:rPr>
        <w:t xml:space="preserve">Самарской области </w:t>
      </w:r>
      <w:r w:rsidR="00232200">
        <w:rPr>
          <w:rFonts w:ascii="Times New Roman" w:eastAsia="Calibri" w:hAnsi="Times New Roman" w:cs="Times New Roman"/>
          <w:bCs/>
          <w:sz w:val="12"/>
          <w:szCs w:val="12"/>
        </w:rPr>
        <w:t xml:space="preserve">№483 от «27» мая 2021 года </w:t>
      </w:r>
      <w:r w:rsidR="00232200" w:rsidRPr="00A2563C">
        <w:rPr>
          <w:rFonts w:ascii="Times New Roman" w:eastAsia="Calibri" w:hAnsi="Times New Roman" w:cs="Times New Roman"/>
          <w:bCs/>
          <w:sz w:val="12"/>
          <w:szCs w:val="12"/>
        </w:rPr>
        <w:t>«</w:t>
      </w:r>
      <w:r w:rsidR="00232200" w:rsidRPr="00232200">
        <w:rPr>
          <w:rFonts w:ascii="Times New Roman" w:eastAsia="Calibri" w:hAnsi="Times New Roman" w:cs="Times New Roman"/>
          <w:bCs/>
          <w:sz w:val="12"/>
          <w:szCs w:val="12"/>
        </w:rPr>
        <w:t>Об установлении в 2021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платы за содержание и ремонт жилого помещения для нанимателей жилых помещений по договорам социального найма и</w:t>
      </w:r>
      <w:proofErr w:type="gramEnd"/>
      <w:r w:rsidR="00232200" w:rsidRPr="00232200">
        <w:rPr>
          <w:rFonts w:ascii="Times New Roman" w:eastAsia="Calibri" w:hAnsi="Times New Roman" w:cs="Times New Roman"/>
          <w:bCs/>
          <w:sz w:val="12"/>
          <w:szCs w:val="12"/>
        </w:rPr>
        <w:t xml:space="preserve"> </w:t>
      </w:r>
      <w:proofErr w:type="gramStart"/>
      <w:r w:rsidR="00232200" w:rsidRPr="00232200">
        <w:rPr>
          <w:rFonts w:ascii="Times New Roman" w:eastAsia="Calibri" w:hAnsi="Times New Roman" w:cs="Times New Roman"/>
          <w:bCs/>
          <w:sz w:val="12"/>
          <w:szCs w:val="12"/>
        </w:rPr>
        <w:t>договорам найма жилых помещений государственного и муниципального жилищного фонда и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w:t>
      </w:r>
      <w:proofErr w:type="gramEnd"/>
      <w:r w:rsidR="00232200" w:rsidRPr="00232200">
        <w:rPr>
          <w:rFonts w:ascii="Times New Roman" w:eastAsia="Calibri" w:hAnsi="Times New Roman" w:cs="Times New Roman"/>
          <w:bCs/>
          <w:sz w:val="12"/>
          <w:szCs w:val="12"/>
        </w:rPr>
        <w:t xml:space="preserve"> содержание жилого помещения</w:t>
      </w:r>
      <w:r w:rsidR="00232200" w:rsidRPr="00A2563C">
        <w:rPr>
          <w:rFonts w:ascii="Times New Roman" w:eastAsia="Calibri" w:hAnsi="Times New Roman" w:cs="Times New Roman"/>
          <w:bCs/>
          <w:sz w:val="12"/>
          <w:szCs w:val="12"/>
        </w:rPr>
        <w:t>»</w:t>
      </w:r>
      <w:r w:rsidR="00232200">
        <w:rPr>
          <w:rFonts w:ascii="Times New Roman" w:eastAsia="Calibri" w:hAnsi="Times New Roman" w:cs="Times New Roman"/>
          <w:bCs/>
          <w:sz w:val="12"/>
          <w:szCs w:val="12"/>
        </w:rPr>
        <w:t>…………………………………………………………………………………………………..8</w:t>
      </w:r>
    </w:p>
    <w:p w:rsidR="001549CA" w:rsidRDefault="001549CA" w:rsidP="009D4F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431A74">
        <w:rPr>
          <w:rFonts w:ascii="Times New Roman" w:eastAsia="Calibri" w:hAnsi="Times New Roman" w:cs="Times New Roman"/>
          <w:bCs/>
          <w:sz w:val="12"/>
          <w:szCs w:val="12"/>
        </w:rPr>
        <w:t>.</w:t>
      </w:r>
      <w:r w:rsidR="001A4C71">
        <w:rPr>
          <w:rFonts w:ascii="Times New Roman" w:eastAsia="Calibri" w:hAnsi="Times New Roman" w:cs="Times New Roman"/>
          <w:bCs/>
          <w:sz w:val="12"/>
          <w:szCs w:val="12"/>
        </w:rPr>
        <w:t xml:space="preserve"> </w:t>
      </w:r>
      <w:r w:rsidR="00F80BA3">
        <w:rPr>
          <w:rFonts w:ascii="Times New Roman" w:eastAsia="Calibri" w:hAnsi="Times New Roman" w:cs="Times New Roman"/>
          <w:bCs/>
          <w:sz w:val="12"/>
          <w:szCs w:val="12"/>
        </w:rPr>
        <w:t xml:space="preserve">Постановление администрации </w:t>
      </w:r>
      <w:r w:rsidR="00F80BA3" w:rsidRPr="00A2563C">
        <w:rPr>
          <w:rFonts w:ascii="Times New Roman" w:eastAsia="Calibri" w:hAnsi="Times New Roman" w:cs="Times New Roman"/>
          <w:bCs/>
          <w:sz w:val="12"/>
          <w:szCs w:val="12"/>
        </w:rPr>
        <w:t>муниципального района Сергиевский</w:t>
      </w:r>
      <w:r w:rsidR="00F80BA3">
        <w:rPr>
          <w:rFonts w:ascii="Times New Roman" w:eastAsia="Calibri" w:hAnsi="Times New Roman" w:cs="Times New Roman"/>
          <w:bCs/>
          <w:sz w:val="12"/>
          <w:szCs w:val="12"/>
        </w:rPr>
        <w:t xml:space="preserve"> </w:t>
      </w:r>
      <w:r w:rsidR="00F80BA3" w:rsidRPr="00A2563C">
        <w:rPr>
          <w:rFonts w:ascii="Times New Roman" w:eastAsia="Calibri" w:hAnsi="Times New Roman" w:cs="Times New Roman"/>
          <w:bCs/>
          <w:sz w:val="12"/>
          <w:szCs w:val="12"/>
        </w:rPr>
        <w:t xml:space="preserve">Самарской области </w:t>
      </w:r>
      <w:r w:rsidR="00F80BA3">
        <w:rPr>
          <w:rFonts w:ascii="Times New Roman" w:eastAsia="Calibri" w:hAnsi="Times New Roman" w:cs="Times New Roman"/>
          <w:bCs/>
          <w:sz w:val="12"/>
          <w:szCs w:val="12"/>
        </w:rPr>
        <w:t xml:space="preserve">№484 от «27» мая 2021 года </w:t>
      </w:r>
      <w:r w:rsidR="00F80BA3" w:rsidRPr="00A2563C">
        <w:rPr>
          <w:rFonts w:ascii="Times New Roman" w:eastAsia="Calibri" w:hAnsi="Times New Roman" w:cs="Times New Roman"/>
          <w:bCs/>
          <w:sz w:val="12"/>
          <w:szCs w:val="12"/>
        </w:rPr>
        <w:t>«</w:t>
      </w:r>
      <w:r w:rsidR="00F80BA3" w:rsidRPr="00F80BA3">
        <w:rPr>
          <w:rFonts w:ascii="Times New Roman" w:eastAsia="Calibri" w:hAnsi="Times New Roman" w:cs="Times New Roman"/>
          <w:bCs/>
          <w:sz w:val="12"/>
          <w:szCs w:val="12"/>
        </w:rPr>
        <w:t>Об ограничении применения тарифов на холодное, горячее водоснабжение и водоотведение в муниципальном районе Сергиевский Самарской области</w:t>
      </w:r>
      <w:r w:rsidR="00F80BA3" w:rsidRPr="00A2563C">
        <w:rPr>
          <w:rFonts w:ascii="Times New Roman" w:eastAsia="Calibri" w:hAnsi="Times New Roman" w:cs="Times New Roman"/>
          <w:bCs/>
          <w:sz w:val="12"/>
          <w:szCs w:val="12"/>
        </w:rPr>
        <w:t>»</w:t>
      </w:r>
      <w:r w:rsidR="00F80BA3">
        <w:rPr>
          <w:rFonts w:ascii="Times New Roman" w:eastAsia="Calibri" w:hAnsi="Times New Roman" w:cs="Times New Roman"/>
          <w:bCs/>
          <w:sz w:val="12"/>
          <w:szCs w:val="12"/>
        </w:rPr>
        <w:t>………8</w:t>
      </w:r>
    </w:p>
    <w:p w:rsidR="009D4F14" w:rsidRDefault="009D4F14" w:rsidP="002C3FF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431A74">
        <w:rPr>
          <w:rFonts w:ascii="Times New Roman" w:eastAsia="Calibri" w:hAnsi="Times New Roman" w:cs="Times New Roman"/>
          <w:bCs/>
          <w:sz w:val="12"/>
          <w:szCs w:val="12"/>
        </w:rPr>
        <w:t>.</w:t>
      </w:r>
      <w:r w:rsidR="00245455">
        <w:rPr>
          <w:rFonts w:ascii="Times New Roman" w:eastAsia="Calibri" w:hAnsi="Times New Roman" w:cs="Times New Roman"/>
          <w:bCs/>
          <w:sz w:val="12"/>
          <w:szCs w:val="12"/>
        </w:rPr>
        <w:t xml:space="preserve"> </w:t>
      </w:r>
      <w:proofErr w:type="gramStart"/>
      <w:r w:rsidR="00F80BA3">
        <w:rPr>
          <w:rFonts w:ascii="Times New Roman" w:eastAsia="Calibri" w:hAnsi="Times New Roman" w:cs="Times New Roman"/>
          <w:bCs/>
          <w:sz w:val="12"/>
          <w:szCs w:val="12"/>
        </w:rPr>
        <w:t xml:space="preserve">Постановление администрации </w:t>
      </w:r>
      <w:r w:rsidR="00F80BA3" w:rsidRPr="00A2563C">
        <w:rPr>
          <w:rFonts w:ascii="Times New Roman" w:eastAsia="Calibri" w:hAnsi="Times New Roman" w:cs="Times New Roman"/>
          <w:bCs/>
          <w:sz w:val="12"/>
          <w:szCs w:val="12"/>
        </w:rPr>
        <w:t>муниципального района Сергиевский</w:t>
      </w:r>
      <w:r w:rsidR="00F80BA3">
        <w:rPr>
          <w:rFonts w:ascii="Times New Roman" w:eastAsia="Calibri" w:hAnsi="Times New Roman" w:cs="Times New Roman"/>
          <w:bCs/>
          <w:sz w:val="12"/>
          <w:szCs w:val="12"/>
        </w:rPr>
        <w:t xml:space="preserve"> </w:t>
      </w:r>
      <w:r w:rsidR="00F80BA3" w:rsidRPr="00A2563C">
        <w:rPr>
          <w:rFonts w:ascii="Times New Roman" w:eastAsia="Calibri" w:hAnsi="Times New Roman" w:cs="Times New Roman"/>
          <w:bCs/>
          <w:sz w:val="12"/>
          <w:szCs w:val="12"/>
        </w:rPr>
        <w:t xml:space="preserve">Самарской области </w:t>
      </w:r>
      <w:r w:rsidR="00F80BA3">
        <w:rPr>
          <w:rFonts w:ascii="Times New Roman" w:eastAsia="Calibri" w:hAnsi="Times New Roman" w:cs="Times New Roman"/>
          <w:bCs/>
          <w:sz w:val="12"/>
          <w:szCs w:val="12"/>
        </w:rPr>
        <w:t xml:space="preserve">№501 от «31» мая 2021 года </w:t>
      </w:r>
      <w:r w:rsidR="00F80BA3" w:rsidRPr="00A2563C">
        <w:rPr>
          <w:rFonts w:ascii="Times New Roman" w:eastAsia="Calibri" w:hAnsi="Times New Roman" w:cs="Times New Roman"/>
          <w:bCs/>
          <w:sz w:val="12"/>
          <w:szCs w:val="12"/>
        </w:rPr>
        <w:t>«</w:t>
      </w:r>
      <w:r w:rsidR="00F80BA3" w:rsidRPr="00F80BA3">
        <w:rPr>
          <w:rFonts w:ascii="Times New Roman" w:eastAsia="Calibri" w:hAnsi="Times New Roman" w:cs="Times New Roman"/>
          <w:bCs/>
          <w:sz w:val="12"/>
          <w:szCs w:val="12"/>
        </w:rPr>
        <w:t>О внесении изменений в приложение к постановлению Администрация муниципального района Сергиевский Самарской области  №412 от 08.04.2020 «Об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w:t>
      </w:r>
      <w:r w:rsidR="00F80BA3" w:rsidRPr="00A2563C">
        <w:rPr>
          <w:rFonts w:ascii="Times New Roman" w:eastAsia="Calibri" w:hAnsi="Times New Roman" w:cs="Times New Roman"/>
          <w:bCs/>
          <w:sz w:val="12"/>
          <w:szCs w:val="12"/>
        </w:rPr>
        <w:t>»</w:t>
      </w:r>
      <w:r w:rsidR="00F80BA3">
        <w:rPr>
          <w:rFonts w:ascii="Times New Roman" w:eastAsia="Calibri" w:hAnsi="Times New Roman" w:cs="Times New Roman"/>
          <w:bCs/>
          <w:sz w:val="12"/>
          <w:szCs w:val="12"/>
        </w:rPr>
        <w:t>……………………………………………..…9</w:t>
      </w:r>
      <w:proofErr w:type="gramEnd"/>
    </w:p>
    <w:p w:rsidR="00F80BA3" w:rsidRDefault="00F80BA3" w:rsidP="002C3FFA">
      <w:pPr>
        <w:tabs>
          <w:tab w:val="left" w:pos="6936"/>
        </w:tabs>
        <w:spacing w:after="0" w:line="240" w:lineRule="auto"/>
        <w:ind w:firstLine="284"/>
        <w:jc w:val="both"/>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bookmarkStart w:id="0" w:name="_GoBack"/>
      <w:bookmarkEnd w:id="0"/>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16B9A" w:rsidRDefault="00516B9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742BD" w:rsidRDefault="00B742BD"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39701D" w:rsidRDefault="0039701D"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21099" w:rsidRDefault="00D21099"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463AFF" w:rsidRDefault="00463AFF"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451CEA" w:rsidRPr="00451CEA" w:rsidRDefault="00451CEA" w:rsidP="00451CE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51CEA">
        <w:rPr>
          <w:rFonts w:ascii="Times New Roman" w:hAnsi="Times New Roman" w:cs="Times New Roman"/>
          <w:sz w:val="12"/>
          <w:szCs w:val="12"/>
        </w:rPr>
        <w:t>ИНФОРМАЦИОННОЕ СООБЩЕНИЕ О ПРОВЕДЕН</w:t>
      </w:r>
      <w:proofErr w:type="gramStart"/>
      <w:r w:rsidRPr="00451CEA">
        <w:rPr>
          <w:rFonts w:ascii="Times New Roman" w:hAnsi="Times New Roman" w:cs="Times New Roman"/>
          <w:sz w:val="12"/>
          <w:szCs w:val="12"/>
        </w:rPr>
        <w:t>ИИ АУ</w:t>
      </w:r>
      <w:proofErr w:type="gramEnd"/>
      <w:r w:rsidRPr="00451CEA">
        <w:rPr>
          <w:rFonts w:ascii="Times New Roman" w:hAnsi="Times New Roman" w:cs="Times New Roman"/>
          <w:sz w:val="12"/>
          <w:szCs w:val="12"/>
        </w:rPr>
        <w:t>КЦИОНА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451CEA">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№751-р от 01.06.2021г. «О выставлении на аукцион на право заключения договора аренды земельного участка, с видом разрешенного использования: для индивидуального жилищного строительства» сообщает, что 02 июля 2021 года в 09 часов 00 минут, по адресу:</w:t>
      </w:r>
      <w:proofErr w:type="gramEnd"/>
      <w:r w:rsidRPr="00451CEA">
        <w:rPr>
          <w:rFonts w:ascii="Times New Roman" w:hAnsi="Times New Roman" w:cs="Times New Roman"/>
          <w:sz w:val="12"/>
          <w:szCs w:val="12"/>
        </w:rPr>
        <w:t xml:space="preserve"> Самарская область, Сергиевский район, с. Сергиевск, ул. Ленина, д. 15А, </w:t>
      </w:r>
      <w:proofErr w:type="spellStart"/>
      <w:r w:rsidRPr="00451CEA">
        <w:rPr>
          <w:rFonts w:ascii="Times New Roman" w:hAnsi="Times New Roman" w:cs="Times New Roman"/>
          <w:sz w:val="12"/>
          <w:szCs w:val="12"/>
        </w:rPr>
        <w:t>каб</w:t>
      </w:r>
      <w:proofErr w:type="spellEnd"/>
      <w:r w:rsidRPr="00451CEA">
        <w:rPr>
          <w:rFonts w:ascii="Times New Roman" w:hAnsi="Times New Roman" w:cs="Times New Roman"/>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63:31:1101019:592, площадь 1000 </w:t>
      </w:r>
      <w:proofErr w:type="spellStart"/>
      <w:r w:rsidRPr="00451CEA">
        <w:rPr>
          <w:rFonts w:ascii="Times New Roman" w:hAnsi="Times New Roman" w:cs="Times New Roman"/>
          <w:sz w:val="12"/>
          <w:szCs w:val="12"/>
        </w:rPr>
        <w:t>кв</w:t>
      </w:r>
      <w:proofErr w:type="gramStart"/>
      <w:r w:rsidRPr="00451CEA">
        <w:rPr>
          <w:rFonts w:ascii="Times New Roman" w:hAnsi="Times New Roman" w:cs="Times New Roman"/>
          <w:sz w:val="12"/>
          <w:szCs w:val="12"/>
        </w:rPr>
        <w:t>.м</w:t>
      </w:r>
      <w:proofErr w:type="spellEnd"/>
      <w:proofErr w:type="gramEnd"/>
      <w:r w:rsidRPr="00451CEA">
        <w:rPr>
          <w:rFonts w:ascii="Times New Roman" w:hAnsi="Times New Roman" w:cs="Times New Roman"/>
          <w:sz w:val="12"/>
          <w:szCs w:val="12"/>
        </w:rPr>
        <w:t>, категории земель - земли населенных пунктов, с разрешенным использованием: для индивидуального жилищного строительства, расположенный по адресу: Самарская область, муниципальный район Сергиевский, сельское поселение Сургут, п. Сургут, ул. Цветочная, участок 56.</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Обременения: не зарегистрированы.</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Начальная цена предмета торгов: 20000,00 рублей в год. </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Шаг аукциона:  600,00 рублей. </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Сумма задатка: 20000,00 рублей.</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Срок аренды - 20 лет</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451CEA">
        <w:rPr>
          <w:rFonts w:ascii="Times New Roman" w:hAnsi="Times New Roman" w:cs="Times New Roman"/>
          <w:sz w:val="12"/>
          <w:szCs w:val="12"/>
        </w:rPr>
        <w:t>Согласно Правил</w:t>
      </w:r>
      <w:proofErr w:type="gramEnd"/>
      <w:r w:rsidRPr="00451CEA">
        <w:rPr>
          <w:rFonts w:ascii="Times New Roman" w:hAnsi="Times New Roman" w:cs="Times New Roman"/>
          <w:sz w:val="12"/>
          <w:szCs w:val="12"/>
        </w:rPr>
        <w:t xml:space="preserve"> землепользования и застройки сельского поселения Сургут </w:t>
      </w:r>
      <w:proofErr w:type="spellStart"/>
      <w:r w:rsidRPr="00451CEA">
        <w:rPr>
          <w:rFonts w:ascii="Times New Roman" w:hAnsi="Times New Roman" w:cs="Times New Roman"/>
          <w:sz w:val="12"/>
          <w:szCs w:val="12"/>
        </w:rPr>
        <w:t>м.р</w:t>
      </w:r>
      <w:proofErr w:type="spellEnd"/>
      <w:r w:rsidRPr="00451CEA">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451CEA">
        <w:rPr>
          <w:rFonts w:ascii="Times New Roman" w:hAnsi="Times New Roman" w:cs="Times New Roman"/>
          <w:sz w:val="12"/>
          <w:szCs w:val="12"/>
        </w:rPr>
        <w:t>с.п</w:t>
      </w:r>
      <w:proofErr w:type="spellEnd"/>
      <w:r w:rsidRPr="00451CEA">
        <w:rPr>
          <w:rFonts w:ascii="Times New Roman" w:hAnsi="Times New Roman" w:cs="Times New Roman"/>
          <w:sz w:val="12"/>
          <w:szCs w:val="12"/>
        </w:rPr>
        <w:t xml:space="preserve">. </w:t>
      </w:r>
      <w:proofErr w:type="gramStart"/>
      <w:r w:rsidRPr="00451CEA">
        <w:rPr>
          <w:rFonts w:ascii="Times New Roman" w:hAnsi="Times New Roman" w:cs="Times New Roman"/>
          <w:sz w:val="12"/>
          <w:szCs w:val="12"/>
        </w:rPr>
        <w:t>Сургут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w:t>
      </w:r>
      <w:proofErr w:type="spellStart"/>
      <w:r w:rsidRPr="00451CEA">
        <w:rPr>
          <w:rFonts w:ascii="Times New Roman" w:hAnsi="Times New Roman" w:cs="Times New Roman"/>
          <w:sz w:val="12"/>
          <w:szCs w:val="12"/>
        </w:rPr>
        <w:t>тельства</w:t>
      </w:r>
      <w:proofErr w:type="spellEnd"/>
      <w:r w:rsidRPr="00451CEA">
        <w:rPr>
          <w:rFonts w:ascii="Times New Roman" w:hAnsi="Times New Roman" w:cs="Times New Roman"/>
          <w:sz w:val="12"/>
          <w:szCs w:val="12"/>
        </w:rPr>
        <w:t xml:space="preserve">, реконструкции объектов капитального строительства соответствующих данному земельному участку, расположенному в территориальной зоне  – Ж8, минимальная площадь земельного участка для индивидуальной жилой застройки – 600 </w:t>
      </w:r>
      <w:proofErr w:type="spellStart"/>
      <w:r w:rsidRPr="00451CEA">
        <w:rPr>
          <w:rFonts w:ascii="Times New Roman" w:hAnsi="Times New Roman" w:cs="Times New Roman"/>
          <w:sz w:val="12"/>
          <w:szCs w:val="12"/>
        </w:rPr>
        <w:t>кв.м</w:t>
      </w:r>
      <w:proofErr w:type="spellEnd"/>
      <w:r w:rsidRPr="00451CEA">
        <w:rPr>
          <w:rFonts w:ascii="Times New Roman" w:hAnsi="Times New Roman" w:cs="Times New Roman"/>
          <w:sz w:val="12"/>
          <w:szCs w:val="12"/>
        </w:rPr>
        <w:t xml:space="preserve">., максимальная площадь земельного участка для индивидуальной жилой застройки – 1500 </w:t>
      </w:r>
      <w:proofErr w:type="spellStart"/>
      <w:r w:rsidRPr="00451CEA">
        <w:rPr>
          <w:rFonts w:ascii="Times New Roman" w:hAnsi="Times New Roman" w:cs="Times New Roman"/>
          <w:sz w:val="12"/>
          <w:szCs w:val="12"/>
        </w:rPr>
        <w:t>кв.м</w:t>
      </w:r>
      <w:proofErr w:type="spellEnd"/>
      <w:r w:rsidRPr="00451CEA">
        <w:rPr>
          <w:rFonts w:ascii="Times New Roman" w:hAnsi="Times New Roman" w:cs="Times New Roman"/>
          <w:sz w:val="12"/>
          <w:szCs w:val="12"/>
        </w:rPr>
        <w:t>., максимальная высота зданий, строений, сооружений</w:t>
      </w:r>
      <w:proofErr w:type="gramEnd"/>
      <w:r w:rsidRPr="00451CEA">
        <w:rPr>
          <w:rFonts w:ascii="Times New Roman" w:hAnsi="Times New Roman" w:cs="Times New Roman"/>
          <w:sz w:val="12"/>
          <w:szCs w:val="12"/>
        </w:rPr>
        <w:t xml:space="preserve">  – 0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На основании сведений №104/85 от 14.04.2021г.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В соответствии с приказами:</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1. </w:t>
      </w:r>
      <w:proofErr w:type="gramStart"/>
      <w:r w:rsidRPr="00451CEA">
        <w:rPr>
          <w:rFonts w:ascii="Times New Roman"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451CEA">
        <w:rPr>
          <w:rFonts w:ascii="Times New Roman"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451CEA">
        <w:rPr>
          <w:rFonts w:ascii="Times New Roman" w:hAnsi="Times New Roman" w:cs="Times New Roman"/>
          <w:sz w:val="12"/>
          <w:szCs w:val="12"/>
        </w:rPr>
        <w:t>и</w:t>
      </w:r>
      <w:proofErr w:type="gramEnd"/>
      <w:r w:rsidRPr="00451CEA">
        <w:rPr>
          <w:rFonts w:ascii="Times New Roman" w:hAnsi="Times New Roman" w:cs="Times New Roman"/>
          <w:sz w:val="12"/>
          <w:szCs w:val="12"/>
        </w:rPr>
        <w:t xml:space="preserve"> 3 лет.</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2. </w:t>
      </w:r>
      <w:proofErr w:type="gramStart"/>
      <w:r w:rsidRPr="00451CEA">
        <w:rPr>
          <w:rFonts w:ascii="Times New Roman" w:hAnsi="Times New Roman" w:cs="Times New Roman"/>
          <w:sz w:val="12"/>
          <w:szCs w:val="12"/>
        </w:rPr>
        <w:t xml:space="preserve">Министерства энергетики и жилищно-коммунального хозяйства Самарской области от 28.12.2020г. №887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451CEA">
        <w:rPr>
          <w:rFonts w:ascii="Times New Roman" w:hAnsi="Times New Roman" w:cs="Times New Roman"/>
          <w:sz w:val="12"/>
          <w:szCs w:val="12"/>
        </w:rPr>
        <w:t>энергопринимающих</w:t>
      </w:r>
      <w:proofErr w:type="spellEnd"/>
      <w:r w:rsidRPr="00451CEA">
        <w:rPr>
          <w:rFonts w:ascii="Times New Roman"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451CEA">
        <w:rPr>
          <w:rFonts w:ascii="Times New Roman"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______________________________________________________________</w:t>
      </w:r>
      <w:r>
        <w:rPr>
          <w:rFonts w:ascii="Times New Roman" w:hAnsi="Times New Roman" w:cs="Times New Roman"/>
          <w:sz w:val="12"/>
          <w:szCs w:val="12"/>
        </w:rPr>
        <w:t>_______________________________</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На основании сведений  №№1312 от 06.12.2019г. общества с ограниченной ответственностью «Сервисная Коммунальная Компания»</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1. </w:t>
      </w:r>
      <w:proofErr w:type="gramStart"/>
      <w:r w:rsidRPr="00451CEA">
        <w:rPr>
          <w:rFonts w:ascii="Times New Roman" w:hAnsi="Times New Roman" w:cs="Times New Roman"/>
          <w:sz w:val="12"/>
          <w:szCs w:val="12"/>
        </w:rPr>
        <w:t>Присоединение произвести к существующему ПВХ водопроводу Ǿ 110 мм в существующем колодце по ул. Цветочной при помощи соединения типа «Сиделка» (ГОСТ 12.3.003-75, 52134-2003).</w:t>
      </w:r>
      <w:proofErr w:type="gramEnd"/>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2.  В месте врезки установить запорную арматуру (ГОСТ 26304-84).</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3. Трубопровод на здание выполнить из сертифицированного материала трубой ПВХ на глубине 2,2 м (ГОСТ 18599-2001).</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4. Земляные работы производить в соответствии с «Ордером на право производства земляных работ».</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 Предельная свободная мощность водопровода 0,8 м3 в час, при скорости потока воды 1,2 м/</w:t>
      </w:r>
      <w:proofErr w:type="gramStart"/>
      <w:r w:rsidRPr="00451CEA">
        <w:rPr>
          <w:rFonts w:ascii="Times New Roman" w:hAnsi="Times New Roman" w:cs="Times New Roman"/>
          <w:sz w:val="12"/>
          <w:szCs w:val="12"/>
        </w:rPr>
        <w:t>с</w:t>
      </w:r>
      <w:proofErr w:type="gramEnd"/>
      <w:r w:rsidRPr="00451CEA">
        <w:rPr>
          <w:rFonts w:ascii="Times New Roman" w:hAnsi="Times New Roman" w:cs="Times New Roman"/>
          <w:sz w:val="12"/>
          <w:szCs w:val="12"/>
        </w:rPr>
        <w:t xml:space="preserve"> и </w:t>
      </w:r>
      <w:proofErr w:type="gramStart"/>
      <w:r w:rsidRPr="00451CEA">
        <w:rPr>
          <w:rFonts w:ascii="Times New Roman" w:hAnsi="Times New Roman" w:cs="Times New Roman"/>
          <w:sz w:val="12"/>
          <w:szCs w:val="12"/>
        </w:rPr>
        <w:t>внутреннем</w:t>
      </w:r>
      <w:proofErr w:type="gramEnd"/>
      <w:r w:rsidRPr="00451CEA">
        <w:rPr>
          <w:rFonts w:ascii="Times New Roman" w:hAnsi="Times New Roman" w:cs="Times New Roman"/>
          <w:sz w:val="12"/>
          <w:szCs w:val="12"/>
        </w:rPr>
        <w:t xml:space="preserve"> диаметре трубопровода не более 20 мм.</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6. После производства земляных работ выполнить планировку места прокладки водопровода.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7. Установить прибор учета холодной воды на врезке в существующем колодце. (ГОСТ 8.156-83 и МИ 1592-99).</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8. Приемку выполненных работ производит ООО «Сервисная Коммунальная Компания» по письменному запросу.</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9. Заключить с ООО «Сервисная Коммунальная Компания» договор на отпуск воды.</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10. Срок действия технических условий – 3 года.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11. Врезку в существующий водопровод производят специалист</w:t>
      </w:r>
      <w:proofErr w:type="gramStart"/>
      <w:r w:rsidRPr="00451CEA">
        <w:rPr>
          <w:rFonts w:ascii="Times New Roman" w:hAnsi="Times New Roman" w:cs="Times New Roman"/>
          <w:sz w:val="12"/>
          <w:szCs w:val="12"/>
        </w:rPr>
        <w:t>ы ООО</w:t>
      </w:r>
      <w:proofErr w:type="gramEnd"/>
      <w:r w:rsidRPr="00451CEA">
        <w:rPr>
          <w:rFonts w:ascii="Times New Roman" w:hAnsi="Times New Roman" w:cs="Times New Roman"/>
          <w:sz w:val="12"/>
          <w:szCs w:val="12"/>
        </w:rPr>
        <w:t xml:space="preserve"> «СКК» после выполнения пунктов 1-9 настоящих технических условий.</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12. Дублирующий прибор учета абонент имеет право ус</w:t>
      </w:r>
      <w:r>
        <w:rPr>
          <w:rFonts w:ascii="Times New Roman" w:hAnsi="Times New Roman" w:cs="Times New Roman"/>
          <w:sz w:val="12"/>
          <w:szCs w:val="12"/>
        </w:rPr>
        <w:t>тановить в любом удобном месте.</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В соответствии с письмом № 31-05/08058/УТПП от 06.04.2021 г. Общества с ограниченной ответственностью «</w:t>
      </w:r>
      <w:proofErr w:type="spellStart"/>
      <w:r w:rsidRPr="00451CEA">
        <w:rPr>
          <w:rFonts w:ascii="Times New Roman" w:hAnsi="Times New Roman" w:cs="Times New Roman"/>
          <w:sz w:val="12"/>
          <w:szCs w:val="12"/>
        </w:rPr>
        <w:t>Средневолжская</w:t>
      </w:r>
      <w:proofErr w:type="spellEnd"/>
      <w:r w:rsidRPr="00451CEA">
        <w:rPr>
          <w:rFonts w:ascii="Times New Roman" w:hAnsi="Times New Roman" w:cs="Times New Roman"/>
          <w:sz w:val="12"/>
          <w:szCs w:val="12"/>
        </w:rPr>
        <w:t xml:space="preserve"> газовая компания» техническая возможность присоединения к сети газораспределения имеется.</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Кроме того, сообщаем запрашиваемую информацию, а именно:</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1. максимальная нагрузка (часовой расход газа) – 15 м3/час;</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451CEA">
        <w:rPr>
          <w:rFonts w:ascii="Times New Roman" w:hAnsi="Times New Roman" w:cs="Times New Roman"/>
          <w:sz w:val="12"/>
          <w:szCs w:val="12"/>
        </w:rPr>
        <w:t>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w:t>
      </w:r>
      <w:r w:rsidRPr="00451CEA">
        <w:rPr>
          <w:rFonts w:ascii="Times New Roman" w:hAnsi="Times New Roman" w:cs="Times New Roman"/>
          <w:sz w:val="12"/>
          <w:szCs w:val="12"/>
        </w:rPr>
        <w:lastRenderedPageBreak/>
        <w:t>(технологического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w:t>
      </w:r>
      <w:proofErr w:type="gramStart"/>
      <w:r w:rsidRPr="00451CEA">
        <w:rPr>
          <w:rFonts w:ascii="Times New Roman" w:hAnsi="Times New Roman" w:cs="Times New Roman"/>
          <w:sz w:val="12"/>
          <w:szCs w:val="12"/>
        </w:rPr>
        <w:t>и ООО</w:t>
      </w:r>
      <w:proofErr w:type="gramEnd"/>
      <w:r w:rsidRPr="00451CEA">
        <w:rPr>
          <w:rFonts w:ascii="Times New Roman" w:hAnsi="Times New Roman" w:cs="Times New Roman"/>
          <w:sz w:val="12"/>
          <w:szCs w:val="12"/>
        </w:rPr>
        <w:t xml:space="preserve"> «СВГК»;</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451CEA">
        <w:rPr>
          <w:rFonts w:ascii="Times New Roman" w:hAnsi="Times New Roman" w:cs="Times New Roman"/>
          <w:sz w:val="12"/>
          <w:szCs w:val="12"/>
        </w:rPr>
        <w:t>м</w:t>
      </w:r>
      <w:proofErr w:type="gramStart"/>
      <w:r w:rsidRPr="00451CEA">
        <w:rPr>
          <w:rFonts w:ascii="Times New Roman" w:hAnsi="Times New Roman" w:cs="Times New Roman"/>
          <w:sz w:val="12"/>
          <w:szCs w:val="12"/>
        </w:rPr>
        <w:t>.к</w:t>
      </w:r>
      <w:proofErr w:type="gramEnd"/>
      <w:r w:rsidRPr="00451CEA">
        <w:rPr>
          <w:rFonts w:ascii="Times New Roman" w:hAnsi="Times New Roman" w:cs="Times New Roman"/>
          <w:sz w:val="12"/>
          <w:szCs w:val="12"/>
        </w:rPr>
        <w:t>уб</w:t>
      </w:r>
      <w:proofErr w:type="spellEnd"/>
      <w:r w:rsidRPr="00451CEA">
        <w:rPr>
          <w:rFonts w:ascii="Times New Roman" w:hAnsi="Times New Roman" w:cs="Times New Roman"/>
          <w:sz w:val="12"/>
          <w:szCs w:val="12"/>
        </w:rPr>
        <w:t>);</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hAnsi="Times New Roman" w:cs="Times New Roman"/>
          <w:sz w:val="12"/>
          <w:szCs w:val="12"/>
        </w:rPr>
        <w:t>инат X и Y) земельного участка.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451CEA">
        <w:rPr>
          <w:rFonts w:ascii="Times New Roman" w:hAnsi="Times New Roman" w:cs="Times New Roman"/>
          <w:sz w:val="12"/>
          <w:szCs w:val="12"/>
        </w:rPr>
        <w:t>Заявки на участие в аукционе принимаются ежедневно в рабочие дни с 02 июня 2021 г. по 28 июня 2021 г. (выходные дни: суббота, воскресенье) с 10 ч 00 мин до 16 ч 00 мин. (перерыв с 12 ч 00 мин  до 13 ч 00 мин), 11 июня 2021 г. с 10 ч 00 мин до 12 ч 00 мин в</w:t>
      </w:r>
      <w:proofErr w:type="gramEnd"/>
      <w:r w:rsidRPr="00451CEA">
        <w:rPr>
          <w:rFonts w:ascii="Times New Roman" w:hAnsi="Times New Roman" w:cs="Times New Roman"/>
          <w:sz w:val="12"/>
          <w:szCs w:val="12"/>
        </w:rPr>
        <w:t xml:space="preserve"> </w:t>
      </w:r>
      <w:proofErr w:type="gramStart"/>
      <w:r w:rsidRPr="00451CEA">
        <w:rPr>
          <w:rFonts w:ascii="Times New Roman" w:hAnsi="Times New Roman" w:cs="Times New Roman"/>
          <w:sz w:val="12"/>
          <w:szCs w:val="12"/>
        </w:rPr>
        <w:t>отделе</w:t>
      </w:r>
      <w:proofErr w:type="gramEnd"/>
      <w:r w:rsidRPr="00451CEA">
        <w:rPr>
          <w:rFonts w:ascii="Times New Roman" w:hAnsi="Times New Roman" w:cs="Times New Roman"/>
          <w:sz w:val="12"/>
          <w:szCs w:val="12"/>
        </w:rPr>
        <w:t xml:space="preserve"> приватизации и торгов Комитета по управлению муниципальным имуществом  муниципального района Сергиевский, по адресу: </w:t>
      </w:r>
      <w:proofErr w:type="gramStart"/>
      <w:r w:rsidRPr="00451CEA">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Дата определения участников аукциона: 30 июня 2021 г.</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Регистрация участников аукциона будет осуществляться 02 июля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451CEA">
        <w:rPr>
          <w:rFonts w:ascii="Times New Roman" w:hAnsi="Times New Roman" w:cs="Times New Roman"/>
          <w:sz w:val="12"/>
          <w:szCs w:val="12"/>
        </w:rPr>
        <w:t>Самарская область, Сергиевский район, с. Сергиевск, ул. Ленина, д. 15А, каби</w:t>
      </w:r>
      <w:r>
        <w:rPr>
          <w:rFonts w:ascii="Times New Roman" w:hAnsi="Times New Roman" w:cs="Times New Roman"/>
          <w:sz w:val="12"/>
          <w:szCs w:val="12"/>
        </w:rPr>
        <w:t>нет № 10 (тел. 8-84655-221-91).</w:t>
      </w:r>
      <w:proofErr w:type="gramEnd"/>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Для участия в аукционе заявители представляют следующие документы:</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1. Заявка </w:t>
      </w:r>
      <w:proofErr w:type="gramStart"/>
      <w:r w:rsidRPr="00451CEA">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451CEA">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2. Копии документов, удостоверяющих личность (для физических лиц).</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451CEA">
        <w:rPr>
          <w:rFonts w:ascii="Times New Roman" w:hAnsi="Times New Roman" w:cs="Times New Roman"/>
          <w:sz w:val="12"/>
          <w:szCs w:val="12"/>
        </w:rPr>
        <w:t>юриди-ческого</w:t>
      </w:r>
      <w:proofErr w:type="spellEnd"/>
      <w:proofErr w:type="gramEnd"/>
      <w:r w:rsidRPr="00451CEA">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451CEA">
        <w:rPr>
          <w:rFonts w:ascii="Times New Roman" w:hAnsi="Times New Roman" w:cs="Times New Roman"/>
          <w:sz w:val="12"/>
          <w:szCs w:val="12"/>
        </w:rPr>
        <w:t>ино</w:t>
      </w:r>
      <w:proofErr w:type="spellEnd"/>
      <w:r w:rsidRPr="00451CEA">
        <w:rPr>
          <w:rFonts w:ascii="Times New Roman" w:hAnsi="Times New Roman" w:cs="Times New Roman"/>
          <w:sz w:val="12"/>
          <w:szCs w:val="12"/>
        </w:rPr>
        <w:t>-странное юридическое лицо.</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4. Документы, подтверждающие внесение задатка. </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451CEA">
        <w:rPr>
          <w:rFonts w:ascii="Times New Roman" w:hAnsi="Times New Roman" w:cs="Times New Roman"/>
          <w:sz w:val="12"/>
          <w:szCs w:val="12"/>
        </w:rPr>
        <w:t xml:space="preserve">Организатор аукциона в отношении заявителей - юридических лиц и индивидуальных предпринимателей </w:t>
      </w:r>
      <w:proofErr w:type="spellStart"/>
      <w:r w:rsidRPr="00451CEA">
        <w:rPr>
          <w:rFonts w:ascii="Times New Roman" w:hAnsi="Times New Roman" w:cs="Times New Roman"/>
          <w:sz w:val="12"/>
          <w:szCs w:val="12"/>
        </w:rPr>
        <w:t>запра-шивает</w:t>
      </w:r>
      <w:proofErr w:type="spellEnd"/>
      <w:r w:rsidRPr="00451CEA">
        <w:rPr>
          <w:rFonts w:ascii="Times New Roman" w:hAnsi="Times New Roman" w:cs="Times New Roman"/>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451CEA">
        <w:rPr>
          <w:rFonts w:ascii="Times New Roman" w:hAnsi="Times New Roman" w:cs="Times New Roman"/>
          <w:sz w:val="12"/>
          <w:szCs w:val="12"/>
        </w:rPr>
        <w:t>индивидуаль-ных</w:t>
      </w:r>
      <w:proofErr w:type="spellEnd"/>
      <w:r w:rsidRPr="00451CEA">
        <w:rPr>
          <w:rFonts w:ascii="Times New Roman" w:hAnsi="Times New Roman" w:cs="Times New Roman"/>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451CEA">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В случае</w:t>
      </w:r>
      <w:proofErr w:type="gramStart"/>
      <w:r w:rsidRPr="00451CEA">
        <w:rPr>
          <w:rFonts w:ascii="Times New Roman" w:hAnsi="Times New Roman" w:cs="Times New Roman"/>
          <w:sz w:val="12"/>
          <w:szCs w:val="12"/>
        </w:rPr>
        <w:t>,</w:t>
      </w:r>
      <w:proofErr w:type="gramEnd"/>
      <w:r w:rsidRPr="00451CEA">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451CEA">
        <w:rPr>
          <w:rFonts w:ascii="Times New Roman" w:hAnsi="Times New Roman" w:cs="Times New Roman"/>
          <w:sz w:val="12"/>
          <w:szCs w:val="12"/>
        </w:rPr>
        <w:t>те-</w:t>
      </w:r>
      <w:proofErr w:type="spellStart"/>
      <w:r w:rsidRPr="00451CEA">
        <w:rPr>
          <w:rFonts w:ascii="Times New Roman" w:hAnsi="Times New Roman" w:cs="Times New Roman"/>
          <w:sz w:val="12"/>
          <w:szCs w:val="12"/>
        </w:rPr>
        <w:t>чение</w:t>
      </w:r>
      <w:proofErr w:type="spellEnd"/>
      <w:proofErr w:type="gramEnd"/>
      <w:r w:rsidRPr="00451CEA">
        <w:rPr>
          <w:rFonts w:ascii="Times New Roman" w:hAnsi="Times New Roman" w:cs="Times New Roman"/>
          <w:sz w:val="12"/>
          <w:szCs w:val="12"/>
        </w:rPr>
        <w:t xml:space="preserve"> 3 рабочих дней со дня оформления протокола приема заявок на участие в аукционе. </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Основаниями не допуска заявителя к участию в аукционе являются:</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451CEA">
        <w:rPr>
          <w:rFonts w:ascii="Times New Roman" w:hAnsi="Times New Roman" w:cs="Times New Roman"/>
          <w:sz w:val="12"/>
          <w:szCs w:val="12"/>
        </w:rPr>
        <w:t>сведе-ний</w:t>
      </w:r>
      <w:proofErr w:type="spellEnd"/>
      <w:proofErr w:type="gramEnd"/>
      <w:r w:rsidRPr="00451CEA">
        <w:rPr>
          <w:rFonts w:ascii="Times New Roman" w:hAnsi="Times New Roman" w:cs="Times New Roman"/>
          <w:sz w:val="12"/>
          <w:szCs w:val="12"/>
        </w:rPr>
        <w:t xml:space="preserve">; </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2) </w:t>
      </w:r>
      <w:proofErr w:type="spellStart"/>
      <w:r w:rsidRPr="00451CEA">
        <w:rPr>
          <w:rFonts w:ascii="Times New Roman" w:hAnsi="Times New Roman" w:cs="Times New Roman"/>
          <w:sz w:val="12"/>
          <w:szCs w:val="12"/>
        </w:rPr>
        <w:t>непоступление</w:t>
      </w:r>
      <w:proofErr w:type="spellEnd"/>
      <w:r w:rsidRPr="00451CEA">
        <w:rPr>
          <w:rFonts w:ascii="Times New Roman" w:hAnsi="Times New Roman" w:cs="Times New Roman"/>
          <w:sz w:val="12"/>
          <w:szCs w:val="12"/>
        </w:rPr>
        <w:t xml:space="preserve"> задатка на дату рассмотрения заявок на участие в аукционе;</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451CEA">
        <w:rPr>
          <w:rFonts w:ascii="Times New Roman" w:hAnsi="Times New Roman" w:cs="Times New Roman"/>
          <w:sz w:val="12"/>
          <w:szCs w:val="12"/>
        </w:rPr>
        <w:t>Федера-ции</w:t>
      </w:r>
      <w:proofErr w:type="spellEnd"/>
      <w:proofErr w:type="gramEnd"/>
      <w:r w:rsidRPr="00451CEA">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Порядок проведения аукциона.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1. Аукцион проводится в указанном в извещении о проведен</w:t>
      </w:r>
      <w:proofErr w:type="gramStart"/>
      <w:r w:rsidRPr="00451CEA">
        <w:rPr>
          <w:rFonts w:ascii="Times New Roman" w:hAnsi="Times New Roman" w:cs="Times New Roman"/>
          <w:sz w:val="12"/>
          <w:szCs w:val="12"/>
        </w:rPr>
        <w:t>ии ау</w:t>
      </w:r>
      <w:proofErr w:type="gramEnd"/>
      <w:r w:rsidRPr="00451CEA">
        <w:rPr>
          <w:rFonts w:ascii="Times New Roman" w:hAnsi="Times New Roman" w:cs="Times New Roman"/>
          <w:sz w:val="12"/>
          <w:szCs w:val="12"/>
        </w:rPr>
        <w:t>кциона месте, в соответствующий день и час.</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2. Аукцион проводится в следующем порядке:</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а) аукцион ведет аукционист;</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451CEA">
        <w:rPr>
          <w:rFonts w:ascii="Times New Roman" w:hAnsi="Times New Roman" w:cs="Times New Roman"/>
          <w:sz w:val="12"/>
          <w:szCs w:val="12"/>
        </w:rPr>
        <w:t>зе-мельного</w:t>
      </w:r>
      <w:proofErr w:type="spellEnd"/>
      <w:proofErr w:type="gramEnd"/>
      <w:r w:rsidRPr="00451CEA">
        <w:rPr>
          <w:rFonts w:ascii="Times New Roman" w:hAnsi="Times New Roman" w:cs="Times New Roman"/>
          <w:sz w:val="12"/>
          <w:szCs w:val="12"/>
        </w:rPr>
        <w:t xml:space="preserve"> участка, «шага аукциона» и порядка проведения аукциона.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451CEA">
        <w:rPr>
          <w:rFonts w:ascii="Times New Roman" w:hAnsi="Times New Roman" w:cs="Times New Roman"/>
          <w:sz w:val="12"/>
          <w:szCs w:val="12"/>
        </w:rPr>
        <w:t>те-</w:t>
      </w:r>
      <w:proofErr w:type="spellStart"/>
      <w:r w:rsidRPr="00451CEA">
        <w:rPr>
          <w:rFonts w:ascii="Times New Roman" w:hAnsi="Times New Roman" w:cs="Times New Roman"/>
          <w:sz w:val="12"/>
          <w:szCs w:val="12"/>
        </w:rPr>
        <w:t>чение</w:t>
      </w:r>
      <w:proofErr w:type="spellEnd"/>
      <w:proofErr w:type="gramEnd"/>
      <w:r w:rsidRPr="00451CEA">
        <w:rPr>
          <w:rFonts w:ascii="Times New Roman" w:hAnsi="Times New Roman" w:cs="Times New Roman"/>
          <w:sz w:val="12"/>
          <w:szCs w:val="12"/>
        </w:rPr>
        <w:t xml:space="preserve"> всего аукциона;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451CEA">
        <w:rPr>
          <w:rFonts w:ascii="Times New Roman" w:hAnsi="Times New Roman" w:cs="Times New Roman"/>
          <w:sz w:val="12"/>
          <w:szCs w:val="12"/>
        </w:rPr>
        <w:t>аукцио-нистом</w:t>
      </w:r>
      <w:proofErr w:type="spellEnd"/>
      <w:proofErr w:type="gramEnd"/>
      <w:r w:rsidRPr="00451CEA">
        <w:rPr>
          <w:rFonts w:ascii="Times New Roman" w:hAnsi="Times New Roman" w:cs="Times New Roman"/>
          <w:sz w:val="12"/>
          <w:szCs w:val="12"/>
        </w:rPr>
        <w:t xml:space="preserve"> начальной цены или начального размера арендной платы;</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451CEA">
        <w:rPr>
          <w:rFonts w:ascii="Times New Roman" w:hAnsi="Times New Roman" w:cs="Times New Roman"/>
          <w:sz w:val="12"/>
          <w:szCs w:val="12"/>
        </w:rPr>
        <w:t>аук-циона</w:t>
      </w:r>
      <w:proofErr w:type="spellEnd"/>
      <w:proofErr w:type="gramEnd"/>
      <w:r w:rsidRPr="00451CEA">
        <w:rPr>
          <w:rFonts w:ascii="Times New Roman"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451CEA">
        <w:rPr>
          <w:rFonts w:ascii="Times New Roman" w:hAnsi="Times New Roman" w:cs="Times New Roman"/>
          <w:sz w:val="12"/>
          <w:szCs w:val="12"/>
        </w:rPr>
        <w:t>заявляется</w:t>
      </w:r>
      <w:proofErr w:type="gramEnd"/>
      <w:r w:rsidRPr="00451CEA">
        <w:rPr>
          <w:rFonts w:ascii="Times New Roman" w:hAnsi="Times New Roman" w:cs="Times New Roman"/>
          <w:sz w:val="12"/>
          <w:szCs w:val="12"/>
        </w:rPr>
        <w:t xml:space="preserve"> участниками аукциона путем поднятия карточек и ее оглашения;</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451CEA">
        <w:rPr>
          <w:rFonts w:ascii="Times New Roman" w:hAnsi="Times New Roman" w:cs="Times New Roman"/>
          <w:sz w:val="12"/>
          <w:szCs w:val="12"/>
        </w:rPr>
        <w:t>аукци</w:t>
      </w:r>
      <w:proofErr w:type="spellEnd"/>
      <w:r w:rsidRPr="00451CEA">
        <w:rPr>
          <w:rFonts w:ascii="Times New Roman" w:hAnsi="Times New Roman" w:cs="Times New Roman"/>
          <w:sz w:val="12"/>
          <w:szCs w:val="12"/>
        </w:rPr>
        <w:t>-она</w:t>
      </w:r>
      <w:proofErr w:type="gramEnd"/>
      <w:r w:rsidRPr="00451CEA">
        <w:rPr>
          <w:rFonts w:ascii="Times New Roman"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451CEA">
        <w:rPr>
          <w:rFonts w:ascii="Times New Roman" w:hAnsi="Times New Roman" w:cs="Times New Roman"/>
          <w:sz w:val="12"/>
          <w:szCs w:val="12"/>
        </w:rPr>
        <w:t>кар-точки</w:t>
      </w:r>
      <w:proofErr w:type="gramEnd"/>
      <w:r w:rsidRPr="00451CEA">
        <w:rPr>
          <w:rFonts w:ascii="Times New Roman" w:hAnsi="Times New Roman" w:cs="Times New Roman"/>
          <w:sz w:val="12"/>
          <w:szCs w:val="12"/>
        </w:rPr>
        <w:t xml:space="preserve"> которого был назван аукционистом последним;</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д) по завершен</w:t>
      </w:r>
      <w:proofErr w:type="gramStart"/>
      <w:r w:rsidRPr="00451CEA">
        <w:rPr>
          <w:rFonts w:ascii="Times New Roman" w:hAnsi="Times New Roman" w:cs="Times New Roman"/>
          <w:sz w:val="12"/>
          <w:szCs w:val="12"/>
        </w:rPr>
        <w:t>ии ау</w:t>
      </w:r>
      <w:proofErr w:type="gramEnd"/>
      <w:r w:rsidRPr="00451CEA">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451CEA">
        <w:rPr>
          <w:rFonts w:ascii="Times New Roman" w:hAnsi="Times New Roman" w:cs="Times New Roman"/>
          <w:sz w:val="12"/>
          <w:szCs w:val="12"/>
        </w:rPr>
        <w:t>возвраща-ется</w:t>
      </w:r>
      <w:proofErr w:type="spellEnd"/>
      <w:proofErr w:type="gramEnd"/>
      <w:r w:rsidRPr="00451CEA">
        <w:rPr>
          <w:rFonts w:ascii="Times New Roman" w:hAnsi="Times New Roman" w:cs="Times New Roman"/>
          <w:sz w:val="12"/>
          <w:szCs w:val="12"/>
        </w:rPr>
        <w:t>.</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lastRenderedPageBreak/>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451CEA">
        <w:rPr>
          <w:rFonts w:ascii="Times New Roman" w:hAnsi="Times New Roman" w:cs="Times New Roman"/>
          <w:sz w:val="12"/>
          <w:szCs w:val="12"/>
        </w:rPr>
        <w:t>началь</w:t>
      </w:r>
      <w:proofErr w:type="spellEnd"/>
      <w:r w:rsidRPr="00451CEA">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451CEA">
        <w:rPr>
          <w:rFonts w:ascii="Times New Roman" w:hAnsi="Times New Roman" w:cs="Times New Roman"/>
          <w:sz w:val="12"/>
          <w:szCs w:val="12"/>
        </w:rPr>
        <w:t>которое</w:t>
      </w:r>
      <w:proofErr w:type="gramEnd"/>
      <w:r w:rsidRPr="00451CEA">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Банковские реквизиты для внесения задатка: </w:t>
      </w:r>
    </w:p>
    <w:p w:rsid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451CEA">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451CEA">
        <w:rPr>
          <w:rFonts w:ascii="Times New Roman" w:hAnsi="Times New Roman" w:cs="Times New Roman"/>
          <w:sz w:val="12"/>
          <w:szCs w:val="12"/>
        </w:rPr>
        <w:t xml:space="preserve"> Задаток можно внести </w:t>
      </w:r>
      <w:proofErr w:type="gramStart"/>
      <w:r w:rsidRPr="00451CEA">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451CEA">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hAnsi="Times New Roman" w:cs="Times New Roman"/>
          <w:sz w:val="12"/>
          <w:szCs w:val="12"/>
        </w:rPr>
        <w:t>а со счета организатора торгов.</w:t>
      </w:r>
    </w:p>
    <w:p w:rsidR="00451CEA" w:rsidRDefault="00451CEA" w:rsidP="00451CE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451CEA" w:rsidRPr="00451CEA" w:rsidRDefault="00451CEA" w:rsidP="00451CE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51CEA">
        <w:rPr>
          <w:rFonts w:ascii="Times New Roman" w:hAnsi="Times New Roman" w:cs="Times New Roman"/>
          <w:sz w:val="12"/>
          <w:szCs w:val="12"/>
        </w:rPr>
        <w:t>Проект договора аренды земельного участка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 село Сергиевск Самарской области</w:t>
      </w:r>
      <w:r w:rsidRPr="00451CEA">
        <w:rPr>
          <w:rFonts w:ascii="Times New Roman" w:hAnsi="Times New Roman" w:cs="Times New Roman"/>
          <w:sz w:val="12"/>
          <w:szCs w:val="12"/>
        </w:rPr>
        <w:tab/>
      </w:r>
      <w:r>
        <w:rPr>
          <w:rFonts w:ascii="Times New Roman" w:hAnsi="Times New Roman" w:cs="Times New Roman"/>
          <w:sz w:val="12"/>
          <w:szCs w:val="12"/>
        </w:rPr>
        <w:t xml:space="preserve">                                                                                                                                    </w:t>
      </w:r>
      <w:r w:rsidRPr="00451CEA">
        <w:rPr>
          <w:rFonts w:ascii="Times New Roman" w:hAnsi="Times New Roman" w:cs="Times New Roman"/>
          <w:sz w:val="12"/>
          <w:szCs w:val="12"/>
        </w:rPr>
        <w:t>Дата заключения договора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rsidR="00451CEA" w:rsidRPr="00451CEA" w:rsidRDefault="00451CEA" w:rsidP="00451CE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1. </w:t>
      </w:r>
      <w:r w:rsidRPr="00451CEA">
        <w:rPr>
          <w:rFonts w:ascii="Times New Roman" w:hAnsi="Times New Roman" w:cs="Times New Roman"/>
          <w:sz w:val="12"/>
          <w:szCs w:val="12"/>
        </w:rPr>
        <w:t>Предмет договора.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1.1. </w:t>
      </w:r>
      <w:proofErr w:type="gramStart"/>
      <w:r w:rsidRPr="00451CEA">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rsidR="00451CEA" w:rsidRPr="00451CEA" w:rsidRDefault="00451CEA" w:rsidP="00451CE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2. </w:t>
      </w:r>
      <w:r w:rsidRPr="00451CEA">
        <w:rPr>
          <w:rFonts w:ascii="Times New Roman" w:hAnsi="Times New Roman" w:cs="Times New Roman"/>
          <w:sz w:val="12"/>
          <w:szCs w:val="12"/>
        </w:rPr>
        <w:t>Обременения земельного участка.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451CEA" w:rsidRPr="00451CEA" w:rsidRDefault="00451CEA" w:rsidP="00451CE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3. </w:t>
      </w:r>
      <w:r w:rsidRPr="00451CEA">
        <w:rPr>
          <w:rFonts w:ascii="Times New Roman" w:hAnsi="Times New Roman" w:cs="Times New Roman"/>
          <w:sz w:val="12"/>
          <w:szCs w:val="12"/>
        </w:rPr>
        <w:t>Срок договора.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3.1</w:t>
      </w:r>
      <w:r w:rsidRPr="00451CEA">
        <w:rPr>
          <w:rFonts w:ascii="Times New Roman" w:hAnsi="Times New Roman" w:cs="Times New Roman"/>
          <w:sz w:val="12"/>
          <w:szCs w:val="12"/>
        </w:rPr>
        <w:t xml:space="preserve">Срок аренды «Участка» устанавливается </w:t>
      </w:r>
      <w:proofErr w:type="gramStart"/>
      <w:r w:rsidRPr="00451CEA">
        <w:rPr>
          <w:rFonts w:ascii="Times New Roman" w:hAnsi="Times New Roman" w:cs="Times New Roman"/>
          <w:sz w:val="12"/>
          <w:szCs w:val="12"/>
        </w:rPr>
        <w:t>с</w:t>
      </w:r>
      <w:proofErr w:type="gramEnd"/>
      <w:r w:rsidRPr="00451CEA">
        <w:rPr>
          <w:rFonts w:ascii="Times New Roman" w:hAnsi="Times New Roman" w:cs="Times New Roman"/>
          <w:sz w:val="12"/>
          <w:szCs w:val="12"/>
        </w:rPr>
        <w:t xml:space="preserve"> _____ по _______.</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3.2</w:t>
      </w:r>
      <w:r w:rsidRPr="00451CEA">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451CEA">
        <w:rPr>
          <w:rFonts w:ascii="Times New Roman" w:hAnsi="Times New Roman" w:cs="Times New Roman"/>
          <w:sz w:val="12"/>
          <w:szCs w:val="12"/>
        </w:rPr>
        <w:t>отношения</w:t>
      </w:r>
      <w:proofErr w:type="gramEnd"/>
      <w:r w:rsidRPr="00451CEA">
        <w:rPr>
          <w:rFonts w:ascii="Times New Roman" w:hAnsi="Times New Roman" w:cs="Times New Roman"/>
          <w:sz w:val="12"/>
          <w:szCs w:val="12"/>
        </w:rPr>
        <w:t xml:space="preserve"> возникшие с _______.</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51CEA" w:rsidRPr="00451CEA" w:rsidRDefault="00451CEA" w:rsidP="00451CE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4. </w:t>
      </w:r>
      <w:r w:rsidRPr="00451CEA">
        <w:rPr>
          <w:rFonts w:ascii="Times New Roman" w:hAnsi="Times New Roman" w:cs="Times New Roman"/>
          <w:sz w:val="12"/>
          <w:szCs w:val="12"/>
        </w:rPr>
        <w:t>Арендная плата.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4.1.</w:t>
      </w:r>
      <w:r w:rsidRPr="00451CEA">
        <w:rPr>
          <w:rFonts w:ascii="Times New Roman" w:hAnsi="Times New Roman" w:cs="Times New Roman"/>
          <w:sz w:val="12"/>
          <w:szCs w:val="12"/>
        </w:rPr>
        <w:t xml:space="preserve">Размер арендной платы за земельный участок, расположенный по адресу: _____________, </w:t>
      </w:r>
      <w:proofErr w:type="gramStart"/>
      <w:r w:rsidRPr="00451CEA">
        <w:rPr>
          <w:rFonts w:ascii="Times New Roman" w:hAnsi="Times New Roman" w:cs="Times New Roman"/>
          <w:sz w:val="12"/>
          <w:szCs w:val="12"/>
        </w:rPr>
        <w:t>согласно Протокола</w:t>
      </w:r>
      <w:proofErr w:type="gramEnd"/>
      <w:r w:rsidRPr="00451CEA">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в размере одной четвертой арендной платы, указанной в пункте 4.1. настоящего договора, путем перечисления по следующим реквизитам:</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УФК по Самарской области (КУМИ </w:t>
      </w:r>
      <w:proofErr w:type="spellStart"/>
      <w:r w:rsidRPr="00451CEA">
        <w:rPr>
          <w:rFonts w:ascii="Times New Roman" w:hAnsi="Times New Roman" w:cs="Times New Roman"/>
          <w:sz w:val="12"/>
          <w:szCs w:val="12"/>
        </w:rPr>
        <w:t>м.р</w:t>
      </w:r>
      <w:proofErr w:type="spellEnd"/>
      <w:r w:rsidRPr="00451CEA">
        <w:rPr>
          <w:rFonts w:ascii="Times New Roman" w:hAnsi="Times New Roman" w:cs="Times New Roman"/>
          <w:sz w:val="12"/>
          <w:szCs w:val="12"/>
        </w:rPr>
        <w:t xml:space="preserve">. Сергиевский Самарской области </w:t>
      </w:r>
      <w:proofErr w:type="gramStart"/>
      <w:r w:rsidRPr="00451CEA">
        <w:rPr>
          <w:rFonts w:ascii="Times New Roman" w:hAnsi="Times New Roman" w:cs="Times New Roman"/>
          <w:sz w:val="12"/>
          <w:szCs w:val="12"/>
        </w:rPr>
        <w:t>л</w:t>
      </w:r>
      <w:proofErr w:type="gramEnd"/>
      <w:r w:rsidRPr="00451CEA">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4.4. Арендная плата начисляется </w:t>
      </w:r>
      <w:proofErr w:type="gramStart"/>
      <w:r w:rsidRPr="00451CEA">
        <w:rPr>
          <w:rFonts w:ascii="Times New Roman" w:hAnsi="Times New Roman" w:cs="Times New Roman"/>
          <w:sz w:val="12"/>
          <w:szCs w:val="12"/>
        </w:rPr>
        <w:t>с</w:t>
      </w:r>
      <w:proofErr w:type="gramEnd"/>
      <w:r w:rsidRPr="00451CEA">
        <w:rPr>
          <w:rFonts w:ascii="Times New Roman" w:hAnsi="Times New Roman" w:cs="Times New Roman"/>
          <w:sz w:val="12"/>
          <w:szCs w:val="12"/>
        </w:rPr>
        <w:t xml:space="preserve"> _______.</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51CEA" w:rsidRPr="00451CEA" w:rsidRDefault="00451CEA" w:rsidP="00451CE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5. </w:t>
      </w:r>
      <w:r w:rsidRPr="00451CEA">
        <w:rPr>
          <w:rFonts w:ascii="Times New Roman" w:hAnsi="Times New Roman" w:cs="Times New Roman"/>
          <w:sz w:val="12"/>
          <w:szCs w:val="12"/>
        </w:rPr>
        <w:t>Права и обязанности сторон.</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5.1. «Арендодатель» имеет право:</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5.2. «Арендодатель» обязан:</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5.2.1. Выполнять в полном объеме все условия Договора.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5.3. «Арендатор» имеет право:</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5.3.1. Использовать «Участок» на условиях, установленных Договором.</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5.4. «Арендатор» обязан:</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5.4.1. Выполнять в полном объеме все условия Договора.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lastRenderedPageBreak/>
        <w:t>5.4.3. Уплачивать в размере и на условиях, установленных договором, арендную плату.</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5.5. «Арендодатель» и «Арендатор» имеют иные права и </w:t>
      </w:r>
      <w:proofErr w:type="gramStart"/>
      <w:r w:rsidRPr="00451CEA">
        <w:rPr>
          <w:rFonts w:ascii="Times New Roman" w:hAnsi="Times New Roman" w:cs="Times New Roman"/>
          <w:sz w:val="12"/>
          <w:szCs w:val="12"/>
        </w:rPr>
        <w:t>несут иные обязанности</w:t>
      </w:r>
      <w:proofErr w:type="gramEnd"/>
      <w:r w:rsidRPr="00451CEA">
        <w:rPr>
          <w:rFonts w:ascii="Times New Roman" w:hAnsi="Times New Roman" w:cs="Times New Roman"/>
          <w:sz w:val="12"/>
          <w:szCs w:val="12"/>
        </w:rPr>
        <w:t>, установленные законодательством РФ.</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51CEA" w:rsidRPr="00451CEA" w:rsidRDefault="00451CEA" w:rsidP="00451CE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6. </w:t>
      </w:r>
      <w:r w:rsidRPr="00451CEA">
        <w:rPr>
          <w:rFonts w:ascii="Times New Roman" w:hAnsi="Times New Roman" w:cs="Times New Roman"/>
          <w:sz w:val="12"/>
          <w:szCs w:val="12"/>
        </w:rPr>
        <w:t>Ответственность сторон.</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51CEA" w:rsidRPr="00451CEA" w:rsidRDefault="00451CEA" w:rsidP="00451CE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7. </w:t>
      </w:r>
      <w:r w:rsidRPr="00451CEA">
        <w:rPr>
          <w:rFonts w:ascii="Times New Roman" w:hAnsi="Times New Roman" w:cs="Times New Roman"/>
          <w:sz w:val="12"/>
          <w:szCs w:val="12"/>
        </w:rPr>
        <w:t>Изменение, расторжение и прекращение Договора.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451CEA">
        <w:rPr>
          <w:rFonts w:ascii="Times New Roman" w:hAnsi="Times New Roman" w:cs="Times New Roman"/>
          <w:sz w:val="12"/>
          <w:szCs w:val="12"/>
        </w:rPr>
        <w:t>с даты</w:t>
      </w:r>
      <w:proofErr w:type="gramEnd"/>
      <w:r w:rsidRPr="00451CEA">
        <w:rPr>
          <w:rFonts w:ascii="Times New Roman" w:hAnsi="Times New Roman" w:cs="Times New Roman"/>
          <w:sz w:val="12"/>
          <w:szCs w:val="12"/>
        </w:rPr>
        <w:t xml:space="preserve"> государственной регистрации и является неотъемлемой частью Договора.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451CEA" w:rsidRPr="00451CEA" w:rsidRDefault="00451CEA" w:rsidP="00451CE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8. </w:t>
      </w:r>
      <w:r w:rsidRPr="00451CEA">
        <w:rPr>
          <w:rFonts w:ascii="Times New Roman" w:hAnsi="Times New Roman" w:cs="Times New Roman"/>
          <w:sz w:val="12"/>
          <w:szCs w:val="12"/>
        </w:rPr>
        <w:t>Рассмотрение и урегулирование споров.</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51CEA" w:rsidRPr="00451CEA" w:rsidRDefault="00451CEA" w:rsidP="00451CE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9. </w:t>
      </w:r>
      <w:r w:rsidRPr="00451CEA">
        <w:rPr>
          <w:rFonts w:ascii="Times New Roman" w:hAnsi="Times New Roman" w:cs="Times New Roman"/>
          <w:sz w:val="12"/>
          <w:szCs w:val="12"/>
        </w:rPr>
        <w:t>Неотъемлемой частью договора является.</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9.2. Неотъемлемой частью договора является акт приема-передачи земельного участка.</w:t>
      </w:r>
    </w:p>
    <w:p w:rsidR="00451CEA" w:rsidRPr="00451CEA" w:rsidRDefault="00451CEA" w:rsidP="00451CE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10. </w:t>
      </w:r>
      <w:r w:rsidRPr="00451CEA">
        <w:rPr>
          <w:rFonts w:ascii="Times New Roman" w:hAnsi="Times New Roman" w:cs="Times New Roman"/>
          <w:sz w:val="12"/>
          <w:szCs w:val="12"/>
        </w:rPr>
        <w:t>Адреса и подписи  сторон.</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«Арендодатель»:</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Муниципальное образование - муниципального района Сергиевский Самарской области.</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«Арендатор»:</w:t>
      </w:r>
    </w:p>
    <w:p w:rsidR="00451CEA" w:rsidRPr="00451CEA" w:rsidRDefault="00451CEA" w:rsidP="00451CE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51CEA">
        <w:rPr>
          <w:rFonts w:ascii="Times New Roman" w:hAnsi="Times New Roman" w:cs="Times New Roman"/>
          <w:sz w:val="12"/>
          <w:szCs w:val="12"/>
        </w:rPr>
        <w:t>Форма заявки на участие в аукционе</w:t>
      </w:r>
    </w:p>
    <w:p w:rsidR="00451CEA" w:rsidRPr="00451CEA" w:rsidRDefault="00451CEA" w:rsidP="00451C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51CEA">
        <w:rPr>
          <w:rFonts w:ascii="Times New Roman" w:hAnsi="Times New Roman" w:cs="Times New Roman"/>
          <w:sz w:val="12"/>
          <w:szCs w:val="12"/>
        </w:rPr>
        <w:t>Регистрационный  номер_______</w:t>
      </w:r>
    </w:p>
    <w:p w:rsidR="00451CEA" w:rsidRPr="00451CEA" w:rsidRDefault="00451CEA" w:rsidP="00451CE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«_____» ___________2021года</w:t>
      </w:r>
    </w:p>
    <w:p w:rsidR="00451CEA" w:rsidRPr="00451CEA" w:rsidRDefault="00451CEA" w:rsidP="00451C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51CEA">
        <w:rPr>
          <w:rFonts w:ascii="Times New Roman" w:hAnsi="Times New Roman" w:cs="Times New Roman"/>
          <w:sz w:val="12"/>
          <w:szCs w:val="12"/>
        </w:rPr>
        <w:t>Продавец: Комитет по управлению</w:t>
      </w:r>
    </w:p>
    <w:p w:rsidR="00451CEA" w:rsidRPr="00451CEA" w:rsidRDefault="00451CEA" w:rsidP="00451C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51CEA">
        <w:rPr>
          <w:rFonts w:ascii="Times New Roman" w:hAnsi="Times New Roman" w:cs="Times New Roman"/>
          <w:sz w:val="12"/>
          <w:szCs w:val="12"/>
        </w:rPr>
        <w:t>муниципальным имуществом</w:t>
      </w:r>
    </w:p>
    <w:p w:rsidR="00451CEA" w:rsidRPr="00451CEA" w:rsidRDefault="00451CEA" w:rsidP="00451C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51CEA">
        <w:rPr>
          <w:rFonts w:ascii="Times New Roman" w:hAnsi="Times New Roman" w:cs="Times New Roman"/>
          <w:sz w:val="12"/>
          <w:szCs w:val="12"/>
        </w:rPr>
        <w:t>муниципального района Сергиевский</w:t>
      </w:r>
    </w:p>
    <w:p w:rsidR="00451CEA" w:rsidRPr="00451CEA" w:rsidRDefault="00451CEA" w:rsidP="00451CE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451CEA" w:rsidRPr="00451CEA" w:rsidRDefault="00451CEA" w:rsidP="00451CE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51CEA">
        <w:rPr>
          <w:rFonts w:ascii="Times New Roman" w:hAnsi="Times New Roman" w:cs="Times New Roman"/>
          <w:sz w:val="12"/>
          <w:szCs w:val="12"/>
        </w:rPr>
        <w:t>Заявка на участие в аукционе</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51CEA" w:rsidRDefault="00451CEA" w:rsidP="00451CEA">
      <w:pPr>
        <w:pBdr>
          <w:top w:val="single" w:sz="4" w:space="1" w:color="auto"/>
          <w:bottom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r w:rsidRPr="00451CEA">
        <w:rPr>
          <w:rFonts w:ascii="Times New Roman" w:hAnsi="Times New Roman" w:cs="Times New Roman"/>
          <w:sz w:val="12"/>
          <w:szCs w:val="12"/>
        </w:rPr>
        <w:t xml:space="preserve">(полное наименование  юридического лица, ИП или Ф.И.О. и паспортные данные заявителя </w:t>
      </w:r>
      <w:proofErr w:type="spellStart"/>
      <w:r w:rsidRPr="00451CEA">
        <w:rPr>
          <w:rFonts w:ascii="Times New Roman" w:hAnsi="Times New Roman" w:cs="Times New Roman"/>
          <w:sz w:val="12"/>
          <w:szCs w:val="12"/>
        </w:rPr>
        <w:t>физ</w:t>
      </w:r>
      <w:proofErr w:type="gramStart"/>
      <w:r w:rsidRPr="00451CEA">
        <w:rPr>
          <w:rFonts w:ascii="Times New Roman" w:hAnsi="Times New Roman" w:cs="Times New Roman"/>
          <w:sz w:val="12"/>
          <w:szCs w:val="12"/>
        </w:rPr>
        <w:t>.л</w:t>
      </w:r>
      <w:proofErr w:type="gramEnd"/>
      <w:r w:rsidRPr="00451CEA">
        <w:rPr>
          <w:rFonts w:ascii="Times New Roman" w:hAnsi="Times New Roman" w:cs="Times New Roman"/>
          <w:sz w:val="12"/>
          <w:szCs w:val="12"/>
        </w:rPr>
        <w:t>ица</w:t>
      </w:r>
      <w:proofErr w:type="spellEnd"/>
      <w:r w:rsidRPr="00451CEA">
        <w:rPr>
          <w:rFonts w:ascii="Times New Roman" w:hAnsi="Times New Roman" w:cs="Times New Roman"/>
          <w:sz w:val="12"/>
          <w:szCs w:val="12"/>
        </w:rPr>
        <w:t>)</w:t>
      </w:r>
    </w:p>
    <w:p w:rsidR="00451CEA" w:rsidRDefault="00451CEA" w:rsidP="00451CEA">
      <w:pPr>
        <w:pBdr>
          <w:top w:val="single" w:sz="4" w:space="1" w:color="auto"/>
          <w:bottom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в лице</w:t>
      </w:r>
    </w:p>
    <w:p w:rsidR="00451CEA" w:rsidRPr="00451CEA" w:rsidRDefault="00451CEA" w:rsidP="00451CEA">
      <w:pPr>
        <w:pBdr>
          <w:top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r w:rsidRPr="00451CEA">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451CEA">
        <w:rPr>
          <w:rFonts w:ascii="Times New Roman" w:hAnsi="Times New Roman" w:cs="Times New Roman"/>
          <w:sz w:val="12"/>
          <w:szCs w:val="12"/>
        </w:rPr>
        <w:t>действующего</w:t>
      </w:r>
      <w:proofErr w:type="gramEnd"/>
      <w:r w:rsidRPr="00451CEA">
        <w:rPr>
          <w:rFonts w:ascii="Times New Roman" w:hAnsi="Times New Roman" w:cs="Times New Roman"/>
          <w:sz w:val="12"/>
          <w:szCs w:val="12"/>
        </w:rPr>
        <w:t xml:space="preserve"> на основании</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51CEA" w:rsidRPr="00451CEA" w:rsidRDefault="00451CEA" w:rsidP="00451CEA">
      <w:pPr>
        <w:pBdr>
          <w:top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r w:rsidRPr="00451CEA">
        <w:rPr>
          <w:rFonts w:ascii="Times New Roman" w:hAnsi="Times New Roman" w:cs="Times New Roman"/>
          <w:sz w:val="12"/>
          <w:szCs w:val="12"/>
        </w:rPr>
        <w:t>(наименование, дата и номер уполномочивающего документа)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451CEA">
        <w:rPr>
          <w:rFonts w:ascii="Times New Roman" w:hAnsi="Times New Roman" w:cs="Times New Roman"/>
          <w:sz w:val="12"/>
          <w:szCs w:val="12"/>
        </w:rPr>
        <w:t>2</w:t>
      </w:r>
      <w:proofErr w:type="gramEnd"/>
      <w:r w:rsidRPr="00451CEA">
        <w:rPr>
          <w:rFonts w:ascii="Times New Roman" w:hAnsi="Times New Roman" w:cs="Times New Roman"/>
          <w:sz w:val="12"/>
          <w:szCs w:val="12"/>
        </w:rPr>
        <w:t>,  кадастровый номер участка  _______________________________________, категория земель____________________________________,</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разрешенное использование________________________________________________________________________________.</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ОБЯЗУЮСЬ:</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451CEA">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451CEA">
        <w:rPr>
          <w:rFonts w:ascii="Times New Roman" w:hAnsi="Times New Roman" w:cs="Times New Roman"/>
          <w:sz w:val="12"/>
          <w:szCs w:val="12"/>
        </w:rPr>
        <w:t>ии ау</w:t>
      </w:r>
      <w:proofErr w:type="gramEnd"/>
      <w:r w:rsidRPr="00451CEA">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2.</w:t>
      </w:r>
      <w:r w:rsidRPr="00451CEA">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451CEA">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451CEA">
        <w:rPr>
          <w:rFonts w:ascii="Times New Roman" w:hAnsi="Times New Roman" w:cs="Times New Roman"/>
          <w:sz w:val="12"/>
          <w:szCs w:val="12"/>
        </w:rPr>
        <w:t>не внесения</w:t>
      </w:r>
      <w:proofErr w:type="gramEnd"/>
      <w:r w:rsidRPr="00451CEA">
        <w:rPr>
          <w:rFonts w:ascii="Times New Roman"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lastRenderedPageBreak/>
        <w:t>Адрес регистрации, телефон, e-</w:t>
      </w:r>
      <w:proofErr w:type="spellStart"/>
      <w:r w:rsidRPr="00451CEA">
        <w:rPr>
          <w:rFonts w:ascii="Times New Roman" w:hAnsi="Times New Roman" w:cs="Times New Roman"/>
          <w:sz w:val="12"/>
          <w:szCs w:val="12"/>
        </w:rPr>
        <w:t>mail</w:t>
      </w:r>
      <w:proofErr w:type="spellEnd"/>
      <w:r w:rsidRPr="00451CEA">
        <w:rPr>
          <w:rFonts w:ascii="Times New Roman" w:hAnsi="Times New Roman" w:cs="Times New Roman"/>
          <w:sz w:val="12"/>
          <w:szCs w:val="12"/>
        </w:rPr>
        <w:t xml:space="preserve"> ЗАЯВИТЕЛЯ и банковские реквизиты для возврата задатка:</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________________________________________________________________________________________________________</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________________________________________________________________________________________________________</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К заявке прилагаются следующие документы:</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________________________________________________________________________________________________________</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________________________________________________________________________________________________________</w:t>
      </w:r>
    </w:p>
    <w:p w:rsidR="00451CEA" w:rsidRPr="00451CEA" w:rsidRDefault="00451CEA" w:rsidP="00451CE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1CEA">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451CEA" w:rsidRPr="00451CEA" w:rsidRDefault="00451CEA" w:rsidP="00451CE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9E0734" w:rsidRDefault="00451CEA" w:rsidP="00451CE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51CEA">
        <w:rPr>
          <w:rFonts w:ascii="Times New Roman" w:hAnsi="Times New Roman" w:cs="Times New Roman"/>
          <w:sz w:val="12"/>
          <w:szCs w:val="12"/>
        </w:rPr>
        <w:t>«___»__________2021г.  в ____ч. _____мин.</w:t>
      </w:r>
    </w:p>
    <w:tbl>
      <w:tblPr>
        <w:tblW w:w="5000" w:type="pct"/>
        <w:tblLook w:val="0000" w:firstRow="0" w:lastRow="0" w:firstColumn="0" w:lastColumn="0" w:noHBand="0" w:noVBand="0"/>
      </w:tblPr>
      <w:tblGrid>
        <w:gridCol w:w="4214"/>
        <w:gridCol w:w="3515"/>
      </w:tblGrid>
      <w:tr w:rsidR="00451CEA" w:rsidRPr="00451CEA" w:rsidTr="0039701D">
        <w:tblPrEx>
          <w:tblCellMar>
            <w:top w:w="0" w:type="dxa"/>
            <w:bottom w:w="0" w:type="dxa"/>
          </w:tblCellMar>
        </w:tblPrEx>
        <w:trPr>
          <w:trHeight w:val="70"/>
        </w:trPr>
        <w:tc>
          <w:tcPr>
            <w:tcW w:w="2726" w:type="pct"/>
          </w:tcPr>
          <w:p w:rsidR="00451CEA" w:rsidRPr="00451CEA" w:rsidRDefault="00451CEA" w:rsidP="00451CEA">
            <w:pPr>
              <w:spacing w:after="0" w:line="240" w:lineRule="auto"/>
              <w:jc w:val="both"/>
              <w:rPr>
                <w:rFonts w:ascii="Times New Roman" w:hAnsi="Times New Roman" w:cs="Times New Roman"/>
                <w:sz w:val="12"/>
                <w:szCs w:val="12"/>
                <w:u w:val="single"/>
              </w:rPr>
            </w:pPr>
            <w:r w:rsidRPr="00451CEA">
              <w:rPr>
                <w:rFonts w:ascii="Times New Roman" w:hAnsi="Times New Roman" w:cs="Times New Roman"/>
                <w:sz w:val="12"/>
                <w:szCs w:val="12"/>
              </w:rPr>
              <w:tab/>
            </w:r>
            <w:r w:rsidRPr="00451CEA">
              <w:rPr>
                <w:rFonts w:ascii="Times New Roman" w:hAnsi="Times New Roman" w:cs="Times New Roman"/>
                <w:sz w:val="12"/>
                <w:szCs w:val="12"/>
                <w:u w:val="single"/>
              </w:rPr>
              <w:t>Подпись ПРЕТЕНДЕНТА</w:t>
            </w:r>
          </w:p>
          <w:p w:rsidR="00451CEA" w:rsidRPr="00451CEA" w:rsidRDefault="00451CEA" w:rsidP="00451CEA">
            <w:pPr>
              <w:spacing w:after="0" w:line="240" w:lineRule="auto"/>
              <w:jc w:val="both"/>
              <w:rPr>
                <w:rFonts w:ascii="Times New Roman" w:hAnsi="Times New Roman" w:cs="Times New Roman"/>
                <w:sz w:val="12"/>
                <w:szCs w:val="12"/>
              </w:rPr>
            </w:pPr>
            <w:r w:rsidRPr="00451CEA">
              <w:rPr>
                <w:rFonts w:ascii="Times New Roman" w:hAnsi="Times New Roman" w:cs="Times New Roman"/>
                <w:sz w:val="12"/>
                <w:szCs w:val="12"/>
              </w:rPr>
              <w:t xml:space="preserve">                 _________________</w:t>
            </w:r>
          </w:p>
          <w:p w:rsidR="00451CEA" w:rsidRPr="00451CEA" w:rsidRDefault="00451CEA" w:rsidP="00451CEA">
            <w:pPr>
              <w:spacing w:after="0" w:line="240" w:lineRule="auto"/>
              <w:jc w:val="both"/>
              <w:rPr>
                <w:rFonts w:ascii="Times New Roman" w:hAnsi="Times New Roman" w:cs="Times New Roman"/>
                <w:sz w:val="12"/>
                <w:szCs w:val="12"/>
              </w:rPr>
            </w:pPr>
            <w:r w:rsidRPr="00451CEA">
              <w:rPr>
                <w:rFonts w:ascii="Times New Roman" w:hAnsi="Times New Roman" w:cs="Times New Roman"/>
                <w:sz w:val="12"/>
                <w:szCs w:val="12"/>
              </w:rPr>
              <w:t xml:space="preserve">                      </w:t>
            </w:r>
            <w:r w:rsidRPr="00451CEA">
              <w:rPr>
                <w:rFonts w:ascii="Times New Roman" w:hAnsi="Times New Roman" w:cs="Times New Roman"/>
                <w:sz w:val="12"/>
                <w:szCs w:val="12"/>
                <w:vertAlign w:val="superscript"/>
              </w:rPr>
              <w:t>(М.П. при наличии)</w:t>
            </w:r>
            <w:r w:rsidRPr="00451CEA">
              <w:rPr>
                <w:rFonts w:ascii="Times New Roman" w:hAnsi="Times New Roman" w:cs="Times New Roman"/>
                <w:sz w:val="12"/>
                <w:szCs w:val="12"/>
              </w:rPr>
              <w:t xml:space="preserve">                                  </w:t>
            </w:r>
          </w:p>
        </w:tc>
        <w:tc>
          <w:tcPr>
            <w:tcW w:w="2274" w:type="pct"/>
          </w:tcPr>
          <w:p w:rsidR="00451CEA" w:rsidRPr="00451CEA" w:rsidRDefault="00451CEA" w:rsidP="00451CEA">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451CEA" w:rsidRPr="00451CEA" w:rsidRDefault="00451CEA" w:rsidP="00451CEA">
            <w:pPr>
              <w:spacing w:after="0" w:line="240" w:lineRule="auto"/>
              <w:jc w:val="center"/>
              <w:rPr>
                <w:rFonts w:ascii="Times New Roman" w:hAnsi="Times New Roman" w:cs="Times New Roman"/>
                <w:sz w:val="12"/>
                <w:szCs w:val="12"/>
              </w:rPr>
            </w:pPr>
            <w:r w:rsidRPr="00451CEA">
              <w:rPr>
                <w:rFonts w:ascii="Times New Roman" w:hAnsi="Times New Roman" w:cs="Times New Roman"/>
                <w:sz w:val="12"/>
                <w:szCs w:val="12"/>
              </w:rPr>
              <w:t>_________________</w:t>
            </w:r>
          </w:p>
          <w:p w:rsidR="00451CEA" w:rsidRPr="00451CEA" w:rsidRDefault="00451CEA" w:rsidP="00451CEA">
            <w:pPr>
              <w:tabs>
                <w:tab w:val="center" w:pos="2412"/>
              </w:tabs>
              <w:spacing w:after="0" w:line="240" w:lineRule="auto"/>
              <w:rPr>
                <w:rFonts w:ascii="Times New Roman" w:hAnsi="Times New Roman" w:cs="Times New Roman"/>
                <w:sz w:val="12"/>
                <w:szCs w:val="12"/>
              </w:rPr>
            </w:pPr>
            <w:r w:rsidRPr="00451CEA">
              <w:rPr>
                <w:rFonts w:ascii="Times New Roman" w:hAnsi="Times New Roman" w:cs="Times New Roman"/>
                <w:sz w:val="12"/>
                <w:szCs w:val="12"/>
              </w:rPr>
              <w:tab/>
              <w:t xml:space="preserve">                     </w:t>
            </w:r>
          </w:p>
        </w:tc>
      </w:tr>
    </w:tbl>
    <w:p w:rsidR="0039701D" w:rsidRPr="0039701D" w:rsidRDefault="0039701D" w:rsidP="0039701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9701D">
        <w:rPr>
          <w:rFonts w:ascii="Times New Roman" w:hAnsi="Times New Roman" w:cs="Times New Roman"/>
          <w:sz w:val="12"/>
          <w:szCs w:val="12"/>
        </w:rPr>
        <w:t>Администрация</w:t>
      </w:r>
    </w:p>
    <w:p w:rsidR="0039701D" w:rsidRPr="0039701D" w:rsidRDefault="0039701D" w:rsidP="0039701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9701D">
        <w:rPr>
          <w:rFonts w:ascii="Times New Roman" w:hAnsi="Times New Roman" w:cs="Times New Roman"/>
          <w:sz w:val="12"/>
          <w:szCs w:val="12"/>
        </w:rPr>
        <w:t>Сергиевский</w:t>
      </w:r>
    </w:p>
    <w:p w:rsidR="0039701D" w:rsidRPr="0039701D" w:rsidRDefault="0039701D" w:rsidP="0039701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9701D">
        <w:rPr>
          <w:rFonts w:ascii="Times New Roman" w:hAnsi="Times New Roman" w:cs="Times New Roman"/>
          <w:sz w:val="12"/>
          <w:szCs w:val="12"/>
        </w:rPr>
        <w:t>Самарской области</w:t>
      </w:r>
    </w:p>
    <w:p w:rsidR="0039701D" w:rsidRPr="0039701D" w:rsidRDefault="0039701D" w:rsidP="0039701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451CEA" w:rsidRDefault="0039701D" w:rsidP="0039701D">
      <w:pPr>
        <w:autoSpaceDE w:val="0"/>
        <w:autoSpaceDN w:val="0"/>
        <w:adjustRightInd w:val="0"/>
        <w:spacing w:after="0" w:line="240" w:lineRule="auto"/>
        <w:ind w:firstLine="284"/>
        <w:outlineLvl w:val="0"/>
        <w:rPr>
          <w:rFonts w:ascii="Times New Roman" w:hAnsi="Times New Roman" w:cs="Times New Roman"/>
          <w:sz w:val="12"/>
          <w:szCs w:val="12"/>
        </w:rPr>
      </w:pPr>
      <w:r w:rsidRPr="0039701D">
        <w:rPr>
          <w:rFonts w:ascii="Times New Roman" w:hAnsi="Times New Roman" w:cs="Times New Roman"/>
          <w:sz w:val="12"/>
          <w:szCs w:val="12"/>
        </w:rPr>
        <w:t xml:space="preserve"> «26» мая 2021 г.</w:t>
      </w:r>
      <w:r>
        <w:rPr>
          <w:rFonts w:ascii="Times New Roman" w:hAnsi="Times New Roman" w:cs="Times New Roman"/>
          <w:sz w:val="12"/>
          <w:szCs w:val="12"/>
        </w:rPr>
        <w:t xml:space="preserve">                                                                                                                                                                                                          </w:t>
      </w:r>
      <w:r w:rsidRPr="0039701D">
        <w:rPr>
          <w:rFonts w:ascii="Times New Roman" w:hAnsi="Times New Roman" w:cs="Times New Roman"/>
          <w:sz w:val="12"/>
          <w:szCs w:val="12"/>
        </w:rPr>
        <w:t>№476</w:t>
      </w:r>
    </w:p>
    <w:p w:rsidR="0039701D" w:rsidRDefault="0039701D" w:rsidP="00B742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9701D">
        <w:rPr>
          <w:rFonts w:ascii="Times New Roman" w:hAnsi="Times New Roman" w:cs="Times New Roman"/>
          <w:sz w:val="12"/>
          <w:szCs w:val="12"/>
        </w:rPr>
        <w:t>О внесении изменений в постановление  администрации муниципального района Сер</w:t>
      </w:r>
      <w:r w:rsidR="00B742BD">
        <w:rPr>
          <w:rFonts w:ascii="Times New Roman" w:hAnsi="Times New Roman" w:cs="Times New Roman"/>
          <w:sz w:val="12"/>
          <w:szCs w:val="12"/>
        </w:rPr>
        <w:t xml:space="preserve">гиевский № 345 от 31.03.2016 г. </w:t>
      </w:r>
      <w:r w:rsidRPr="0039701D">
        <w:rPr>
          <w:rFonts w:ascii="Times New Roman" w:hAnsi="Times New Roman" w:cs="Times New Roman"/>
          <w:sz w:val="12"/>
          <w:szCs w:val="12"/>
        </w:rPr>
        <w:t xml:space="preserve">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снос зеленых насаждений»</w:t>
      </w:r>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701D">
        <w:rPr>
          <w:rFonts w:ascii="Times New Roman" w:hAnsi="Times New Roman" w:cs="Times New Roman"/>
          <w:sz w:val="12"/>
          <w:szCs w:val="12"/>
        </w:rPr>
        <w:t xml:space="preserve">  </w:t>
      </w:r>
      <w:proofErr w:type="gramStart"/>
      <w:r w:rsidRPr="0039701D">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Федеральным Законом от 24.11.1995г. №181-ФЗ «О социальной защите инвалидов в Российской Федерации», постановлением администрации муниципального района Сергиевский №1245 от 29.11.2016г. «Об утверждении Реестра муниципальных услуг и Перечня</w:t>
      </w:r>
      <w:proofErr w:type="gramEnd"/>
      <w:r w:rsidRPr="0039701D">
        <w:rPr>
          <w:rFonts w:ascii="Times New Roman" w:hAnsi="Times New Roman" w:cs="Times New Roman"/>
          <w:sz w:val="12"/>
          <w:szCs w:val="12"/>
        </w:rPr>
        <w:t xml:space="preserve"> </w:t>
      </w:r>
      <w:proofErr w:type="gramStart"/>
      <w:r w:rsidRPr="0039701D">
        <w:rPr>
          <w:rFonts w:ascii="Times New Roman" w:hAnsi="Times New Roman" w:cs="Times New Roman"/>
          <w:sz w:val="12"/>
          <w:szCs w:val="12"/>
        </w:rPr>
        <w:t>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w:t>
      </w:r>
      <w:r>
        <w:rPr>
          <w:rFonts w:ascii="Times New Roman" w:hAnsi="Times New Roman" w:cs="Times New Roman"/>
          <w:sz w:val="12"/>
          <w:szCs w:val="12"/>
        </w:rPr>
        <w:t>ниципального района Сергиевский</w:t>
      </w:r>
      <w:proofErr w:type="gramEnd"/>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39701D">
        <w:rPr>
          <w:rFonts w:ascii="Times New Roman" w:hAnsi="Times New Roman" w:cs="Times New Roman"/>
          <w:sz w:val="12"/>
          <w:szCs w:val="12"/>
        </w:rPr>
        <w:t>Внести  в постановление администрации  муниципального района Сергиевский № 345 от 31.03.2016г.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снос зеленых насаждений» изменения следующего содержания:</w:t>
      </w:r>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39701D">
        <w:rPr>
          <w:rFonts w:ascii="Times New Roman" w:hAnsi="Times New Roman" w:cs="Times New Roman"/>
          <w:sz w:val="12"/>
          <w:szCs w:val="12"/>
        </w:rPr>
        <w:t>В Приложении №1:</w:t>
      </w:r>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1.1.1.</w:t>
      </w:r>
      <w:r w:rsidRPr="0039701D">
        <w:rPr>
          <w:rFonts w:ascii="Times New Roman" w:hAnsi="Times New Roman" w:cs="Times New Roman"/>
          <w:sz w:val="12"/>
          <w:szCs w:val="12"/>
        </w:rPr>
        <w:t>Абзац 2 пункта 2.6.1. дополнить словами:</w:t>
      </w:r>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9701D">
        <w:rPr>
          <w:rFonts w:ascii="Times New Roman" w:hAnsi="Times New Roman" w:cs="Times New Roman"/>
          <w:sz w:val="12"/>
          <w:szCs w:val="12"/>
        </w:rPr>
        <w:t>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roofErr w:type="gramEnd"/>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701D">
        <w:rPr>
          <w:rFonts w:ascii="Times New Roman" w:hAnsi="Times New Roman" w:cs="Times New Roman"/>
          <w:sz w:val="12"/>
          <w:szCs w:val="12"/>
        </w:rPr>
        <w:t>а) сведений о физическом лице, размещенных в единой системе идентификац</w:t>
      </w:r>
      <w:proofErr w:type="gramStart"/>
      <w:r w:rsidRPr="0039701D">
        <w:rPr>
          <w:rFonts w:ascii="Times New Roman" w:hAnsi="Times New Roman" w:cs="Times New Roman"/>
          <w:sz w:val="12"/>
          <w:szCs w:val="12"/>
        </w:rPr>
        <w:t>ии и ау</w:t>
      </w:r>
      <w:proofErr w:type="gramEnd"/>
      <w:r w:rsidRPr="0039701D">
        <w:rPr>
          <w:rFonts w:ascii="Times New Roman" w:hAnsi="Times New Roman" w:cs="Times New Roman"/>
          <w:sz w:val="12"/>
          <w:szCs w:val="12"/>
        </w:rPr>
        <w:t>тентификации, в порядке, установленном Правительством Российской Федерации;</w:t>
      </w:r>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701D">
        <w:rPr>
          <w:rFonts w:ascii="Times New Roman" w:hAnsi="Times New Roman" w:cs="Times New Roman"/>
          <w:sz w:val="12"/>
          <w:szCs w:val="12"/>
        </w:rPr>
        <w:t>б)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701D">
        <w:rPr>
          <w:rFonts w:ascii="Times New Roman" w:hAnsi="Times New Roman" w:cs="Times New Roman"/>
          <w:sz w:val="12"/>
          <w:szCs w:val="12"/>
        </w:rPr>
        <w:t xml:space="preserve">1.1.2.  Абзац 3 пункта 2.6.3. дополнить словами: </w:t>
      </w:r>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701D">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9701D">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701D">
        <w:rPr>
          <w:rFonts w:ascii="Times New Roman" w:hAnsi="Times New Roman" w:cs="Times New Roman"/>
          <w:sz w:val="12"/>
          <w:szCs w:val="12"/>
        </w:rPr>
        <w:t>2) единой системы идентификац</w:t>
      </w:r>
      <w:proofErr w:type="gramStart"/>
      <w:r w:rsidRPr="0039701D">
        <w:rPr>
          <w:rFonts w:ascii="Times New Roman" w:hAnsi="Times New Roman" w:cs="Times New Roman"/>
          <w:sz w:val="12"/>
          <w:szCs w:val="12"/>
        </w:rPr>
        <w:t>ии и ау</w:t>
      </w:r>
      <w:proofErr w:type="gramEnd"/>
      <w:r w:rsidRPr="0039701D">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1.1.3.</w:t>
      </w:r>
      <w:r w:rsidRPr="0039701D">
        <w:rPr>
          <w:rFonts w:ascii="Times New Roman" w:hAnsi="Times New Roman" w:cs="Times New Roman"/>
          <w:sz w:val="12"/>
          <w:szCs w:val="12"/>
        </w:rPr>
        <w:t xml:space="preserve"> Абзац 5 пункта 2.6.3. дополнить словами:</w:t>
      </w:r>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9701D">
        <w:rPr>
          <w:rFonts w:ascii="Times New Roman" w:hAnsi="Times New Roman" w:cs="Times New Roman"/>
          <w:sz w:val="12"/>
          <w:szCs w:val="12"/>
        </w:rPr>
        <w:t>«Администрация (МФЦ)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39701D">
        <w:rPr>
          <w:rFonts w:ascii="Times New Roman" w:hAnsi="Times New Roman" w:cs="Times New Roman"/>
          <w:sz w:val="12"/>
          <w:szCs w:val="12"/>
        </w:rPr>
        <w:t xml:space="preserve"> иных случаев, установ</w:t>
      </w:r>
      <w:r>
        <w:rPr>
          <w:rFonts w:ascii="Times New Roman" w:hAnsi="Times New Roman" w:cs="Times New Roman"/>
          <w:sz w:val="12"/>
          <w:szCs w:val="12"/>
        </w:rPr>
        <w:t>ленных федеральными законами».</w:t>
      </w:r>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701D">
        <w:rPr>
          <w:rFonts w:ascii="Times New Roman" w:hAnsi="Times New Roman" w:cs="Times New Roman"/>
          <w:sz w:val="12"/>
          <w:szCs w:val="12"/>
        </w:rPr>
        <w:t>2.  Опубликовать настоящее постановление в газете «Сергиевский вестник».</w:t>
      </w:r>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701D">
        <w:rPr>
          <w:rFonts w:ascii="Times New Roman" w:hAnsi="Times New Roman" w:cs="Times New Roman"/>
          <w:sz w:val="12"/>
          <w:szCs w:val="12"/>
        </w:rPr>
        <w:t>3.  Настоящее постановление вступает в силу со дня его официального опубликования.</w:t>
      </w:r>
    </w:p>
    <w:p w:rsidR="0039701D" w:rsidRPr="0039701D" w:rsidRDefault="0039701D" w:rsidP="003970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701D">
        <w:rPr>
          <w:rFonts w:ascii="Times New Roman" w:hAnsi="Times New Roman" w:cs="Times New Roman"/>
          <w:sz w:val="12"/>
          <w:szCs w:val="12"/>
        </w:rPr>
        <w:t xml:space="preserve">4. </w:t>
      </w:r>
      <w:proofErr w:type="gramStart"/>
      <w:r w:rsidRPr="0039701D">
        <w:rPr>
          <w:rFonts w:ascii="Times New Roman" w:hAnsi="Times New Roman" w:cs="Times New Roman"/>
          <w:sz w:val="12"/>
          <w:szCs w:val="12"/>
        </w:rPr>
        <w:t>Контроль за</w:t>
      </w:r>
      <w:proofErr w:type="gramEnd"/>
      <w:r w:rsidRPr="0039701D">
        <w:rPr>
          <w:rFonts w:ascii="Times New Roman" w:hAnsi="Times New Roman" w:cs="Times New Roman"/>
          <w:sz w:val="12"/>
          <w:szCs w:val="12"/>
        </w:rPr>
        <w:t xml:space="preserve"> выполнением настоящего постановления возложить на начальника отдела экологии, природных ресурсов и земельного контроля Контрольного управления администрации муниципального рай</w:t>
      </w:r>
      <w:r>
        <w:rPr>
          <w:rFonts w:ascii="Times New Roman" w:hAnsi="Times New Roman" w:cs="Times New Roman"/>
          <w:sz w:val="12"/>
          <w:szCs w:val="12"/>
        </w:rPr>
        <w:t xml:space="preserve">она Сергиевский </w:t>
      </w:r>
      <w:proofErr w:type="spellStart"/>
      <w:r>
        <w:rPr>
          <w:rFonts w:ascii="Times New Roman" w:hAnsi="Times New Roman" w:cs="Times New Roman"/>
          <w:sz w:val="12"/>
          <w:szCs w:val="12"/>
        </w:rPr>
        <w:t>Стрельцову</w:t>
      </w:r>
      <w:proofErr w:type="spellEnd"/>
      <w:r>
        <w:rPr>
          <w:rFonts w:ascii="Times New Roman" w:hAnsi="Times New Roman" w:cs="Times New Roman"/>
          <w:sz w:val="12"/>
          <w:szCs w:val="12"/>
        </w:rPr>
        <w:t xml:space="preserve"> И.П.</w:t>
      </w:r>
    </w:p>
    <w:p w:rsidR="0039701D" w:rsidRDefault="0039701D" w:rsidP="0039701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Глава </w:t>
      </w:r>
      <w:r w:rsidRPr="0039701D">
        <w:rPr>
          <w:rFonts w:ascii="Times New Roman" w:hAnsi="Times New Roman" w:cs="Times New Roman"/>
          <w:sz w:val="12"/>
          <w:szCs w:val="12"/>
        </w:rPr>
        <w:t xml:space="preserve">муниципального района Сергиевский            </w:t>
      </w:r>
    </w:p>
    <w:p w:rsidR="0039701D" w:rsidRDefault="0039701D" w:rsidP="0039701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701D">
        <w:rPr>
          <w:rFonts w:ascii="Times New Roman" w:hAnsi="Times New Roman" w:cs="Times New Roman"/>
          <w:sz w:val="12"/>
          <w:szCs w:val="12"/>
        </w:rPr>
        <w:t xml:space="preserve">       </w:t>
      </w:r>
      <w:r w:rsidRPr="0039701D">
        <w:rPr>
          <w:rFonts w:ascii="Times New Roman" w:hAnsi="Times New Roman" w:cs="Times New Roman"/>
          <w:sz w:val="12"/>
          <w:szCs w:val="12"/>
        </w:rPr>
        <w:tab/>
        <w:t xml:space="preserve">   А.А. Веселов</w:t>
      </w:r>
    </w:p>
    <w:p w:rsidR="00B742BD" w:rsidRPr="00B742BD" w:rsidRDefault="00B742BD" w:rsidP="00B742BD">
      <w:pPr>
        <w:autoSpaceDE w:val="0"/>
        <w:autoSpaceDN w:val="0"/>
        <w:adjustRightInd w:val="0"/>
        <w:spacing w:after="0" w:line="240" w:lineRule="auto"/>
        <w:ind w:firstLine="284"/>
        <w:outlineLvl w:val="0"/>
        <w:rPr>
          <w:rFonts w:ascii="Times New Roman" w:hAnsi="Times New Roman" w:cs="Times New Roman"/>
          <w:sz w:val="12"/>
          <w:szCs w:val="12"/>
        </w:rPr>
      </w:pPr>
    </w:p>
    <w:p w:rsidR="00B742BD" w:rsidRPr="00B742BD" w:rsidRDefault="00B742BD" w:rsidP="00B742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742BD">
        <w:rPr>
          <w:rFonts w:ascii="Times New Roman" w:hAnsi="Times New Roman" w:cs="Times New Roman"/>
          <w:sz w:val="12"/>
          <w:szCs w:val="12"/>
        </w:rPr>
        <w:t>Администрация</w:t>
      </w:r>
    </w:p>
    <w:p w:rsidR="00B742BD" w:rsidRPr="00B742BD" w:rsidRDefault="00B742BD" w:rsidP="00B742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742BD">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B742BD">
        <w:rPr>
          <w:rFonts w:ascii="Times New Roman" w:hAnsi="Times New Roman" w:cs="Times New Roman"/>
          <w:sz w:val="12"/>
          <w:szCs w:val="12"/>
        </w:rPr>
        <w:t>Сергиевский</w:t>
      </w:r>
    </w:p>
    <w:p w:rsidR="00B742BD" w:rsidRPr="00B742BD" w:rsidRDefault="00B742BD" w:rsidP="00B742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742BD">
        <w:rPr>
          <w:rFonts w:ascii="Times New Roman" w:hAnsi="Times New Roman" w:cs="Times New Roman"/>
          <w:sz w:val="12"/>
          <w:szCs w:val="12"/>
        </w:rPr>
        <w:t>Самарской области</w:t>
      </w:r>
    </w:p>
    <w:p w:rsidR="00B742BD" w:rsidRPr="00B742BD" w:rsidRDefault="00B742BD" w:rsidP="00B742B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B742BD" w:rsidRDefault="00B742BD" w:rsidP="00B742BD">
      <w:pPr>
        <w:autoSpaceDE w:val="0"/>
        <w:autoSpaceDN w:val="0"/>
        <w:adjustRightInd w:val="0"/>
        <w:spacing w:after="0" w:line="240" w:lineRule="auto"/>
        <w:ind w:firstLine="284"/>
        <w:outlineLvl w:val="0"/>
        <w:rPr>
          <w:rFonts w:ascii="Times New Roman" w:hAnsi="Times New Roman" w:cs="Times New Roman"/>
          <w:sz w:val="12"/>
          <w:szCs w:val="12"/>
        </w:rPr>
      </w:pPr>
      <w:r w:rsidRPr="00B742BD">
        <w:rPr>
          <w:rFonts w:ascii="Times New Roman" w:hAnsi="Times New Roman" w:cs="Times New Roman"/>
          <w:sz w:val="12"/>
          <w:szCs w:val="12"/>
        </w:rPr>
        <w:t>«26» мая 2021 г.</w:t>
      </w:r>
      <w:r>
        <w:rPr>
          <w:rFonts w:ascii="Times New Roman" w:hAnsi="Times New Roman" w:cs="Times New Roman"/>
          <w:sz w:val="12"/>
          <w:szCs w:val="12"/>
        </w:rPr>
        <w:t xml:space="preserve">                                                                                                                                                                                                           </w:t>
      </w:r>
      <w:r w:rsidRPr="00B742BD">
        <w:rPr>
          <w:rFonts w:ascii="Times New Roman" w:hAnsi="Times New Roman" w:cs="Times New Roman"/>
          <w:sz w:val="12"/>
          <w:szCs w:val="12"/>
        </w:rPr>
        <w:t>№477</w:t>
      </w:r>
    </w:p>
    <w:p w:rsidR="00B742BD" w:rsidRDefault="00B742BD" w:rsidP="00B742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742BD">
        <w:rPr>
          <w:rFonts w:ascii="Times New Roman" w:hAnsi="Times New Roman" w:cs="Times New Roman"/>
          <w:sz w:val="12"/>
          <w:szCs w:val="12"/>
        </w:rPr>
        <w:t xml:space="preserve">О внесение изменений в постановление администрации муниципального района Сергиевский № 194 </w:t>
      </w:r>
      <w:r>
        <w:rPr>
          <w:rFonts w:ascii="Times New Roman" w:hAnsi="Times New Roman" w:cs="Times New Roman"/>
          <w:sz w:val="12"/>
          <w:szCs w:val="12"/>
        </w:rPr>
        <w:t xml:space="preserve">от 12.02.2019г. «Об утверждении </w:t>
      </w:r>
      <w:r w:rsidRPr="00B742BD">
        <w:rPr>
          <w:rFonts w:ascii="Times New Roman" w:hAnsi="Times New Roman" w:cs="Times New Roman"/>
          <w:sz w:val="12"/>
          <w:szCs w:val="12"/>
        </w:rPr>
        <w:t>«Административного регламента предоставления администрацией муниципального района Сергиевский муниципальной услуги «Регистрация заявления о проведении общественной экологической экспертизы»</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742BD">
        <w:rPr>
          <w:rFonts w:ascii="Times New Roman" w:hAnsi="Times New Roman" w:cs="Times New Roman"/>
          <w:sz w:val="12"/>
          <w:szCs w:val="12"/>
        </w:rPr>
        <w:lastRenderedPageBreak/>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Федеральным Законом от 24.11.1995г. №181-ФЗ «О социальной защите инвалидов в Российской Федерации», постановлением администрации муниципального района Сергиевский №1245 от 29.11.2016г. «Об утверждении Реестра муниципальных услуг и Перечня</w:t>
      </w:r>
      <w:proofErr w:type="gramEnd"/>
      <w:r w:rsidRPr="00B742BD">
        <w:rPr>
          <w:rFonts w:ascii="Times New Roman" w:hAnsi="Times New Roman" w:cs="Times New Roman"/>
          <w:sz w:val="12"/>
          <w:szCs w:val="12"/>
        </w:rPr>
        <w:t xml:space="preserve"> </w:t>
      </w:r>
      <w:proofErr w:type="gramStart"/>
      <w:r w:rsidRPr="00B742BD">
        <w:rPr>
          <w:rFonts w:ascii="Times New Roman" w:hAnsi="Times New Roman" w:cs="Times New Roman"/>
          <w:sz w:val="12"/>
          <w:szCs w:val="12"/>
        </w:rPr>
        <w:t>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w:t>
      </w:r>
      <w:r>
        <w:rPr>
          <w:rFonts w:ascii="Times New Roman" w:hAnsi="Times New Roman" w:cs="Times New Roman"/>
          <w:sz w:val="12"/>
          <w:szCs w:val="12"/>
        </w:rPr>
        <w:t>ниципального района Сергиевский</w:t>
      </w:r>
      <w:proofErr w:type="gramEnd"/>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B742BD">
        <w:rPr>
          <w:rFonts w:ascii="Times New Roman" w:hAnsi="Times New Roman" w:cs="Times New Roman"/>
          <w:sz w:val="12"/>
          <w:szCs w:val="12"/>
        </w:rPr>
        <w:t>Внести  в постановление администрации  муниципального района Сергиевский №  194 от 12.02.2019 г. «Об утверждении Административного регламента предоставления администрацией муниципального района Сергиевский муниципальной услуги «Регистрация заявления о проведении общественной экологической экспертизы » изменения следующего содержания:</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B742BD">
        <w:rPr>
          <w:rFonts w:ascii="Times New Roman" w:hAnsi="Times New Roman" w:cs="Times New Roman"/>
          <w:sz w:val="12"/>
          <w:szCs w:val="12"/>
        </w:rPr>
        <w:t>В Приложении:</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1.1.1.</w:t>
      </w:r>
      <w:r w:rsidRPr="00B742BD">
        <w:rPr>
          <w:rFonts w:ascii="Times New Roman" w:hAnsi="Times New Roman" w:cs="Times New Roman"/>
          <w:sz w:val="12"/>
          <w:szCs w:val="12"/>
        </w:rPr>
        <w:t xml:space="preserve">Пункт 2.5.1. дополнить абзацем: </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742BD">
        <w:rPr>
          <w:rFonts w:ascii="Times New Roman" w:hAnsi="Times New Roman" w:cs="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B742BD">
        <w:rPr>
          <w:rFonts w:ascii="Times New Roman" w:hAnsi="Times New Roman" w:cs="Times New Roman"/>
          <w:sz w:val="12"/>
          <w:szCs w:val="12"/>
        </w:rPr>
        <w:t>ии и ау</w:t>
      </w:r>
      <w:proofErr w:type="gramEnd"/>
      <w:r w:rsidRPr="00B742BD">
        <w:rPr>
          <w:rFonts w:ascii="Times New Roman" w:hAnsi="Times New Roman" w:cs="Times New Roman"/>
          <w:sz w:val="12"/>
          <w:szCs w:val="12"/>
        </w:rPr>
        <w:t>тентификации с использованием информационных технологий, путем установления и проверки достоверности сведений о нем с использованием:</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742BD">
        <w:rPr>
          <w:rFonts w:ascii="Times New Roman" w:hAnsi="Times New Roman" w:cs="Times New Roman"/>
          <w:sz w:val="12"/>
          <w:szCs w:val="12"/>
        </w:rPr>
        <w:t>1) сведений о физическом лице, размещенных в единой системе идентификац</w:t>
      </w:r>
      <w:proofErr w:type="gramStart"/>
      <w:r w:rsidRPr="00B742BD">
        <w:rPr>
          <w:rFonts w:ascii="Times New Roman" w:hAnsi="Times New Roman" w:cs="Times New Roman"/>
          <w:sz w:val="12"/>
          <w:szCs w:val="12"/>
        </w:rPr>
        <w:t>ии и ау</w:t>
      </w:r>
      <w:proofErr w:type="gramEnd"/>
      <w:r w:rsidRPr="00B742BD">
        <w:rPr>
          <w:rFonts w:ascii="Times New Roman" w:hAnsi="Times New Roman" w:cs="Times New Roman"/>
          <w:sz w:val="12"/>
          <w:szCs w:val="12"/>
        </w:rPr>
        <w:t>тентификации, в порядке, установленном Правительством Российской Федерации;</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742BD">
        <w:rPr>
          <w:rFonts w:ascii="Times New Roman" w:hAnsi="Times New Roman" w:cs="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1.1.2.</w:t>
      </w:r>
      <w:r w:rsidRPr="00B742BD">
        <w:rPr>
          <w:rFonts w:ascii="Times New Roman" w:hAnsi="Times New Roman" w:cs="Times New Roman"/>
          <w:sz w:val="12"/>
          <w:szCs w:val="12"/>
        </w:rPr>
        <w:t>Абзац 6 пункта 2.5.2. дополнить словами:</w:t>
      </w:r>
    </w:p>
    <w:p w:rsid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742BD">
        <w:rPr>
          <w:rFonts w:ascii="Times New Roman" w:hAnsi="Times New Roman" w:cs="Times New Roman"/>
          <w:sz w:val="12"/>
          <w:szCs w:val="12"/>
        </w:rPr>
        <w:t>«Администрация (МФЦ)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B742BD">
        <w:rPr>
          <w:rFonts w:ascii="Times New Roman" w:hAnsi="Times New Roman" w:cs="Times New Roman"/>
          <w:sz w:val="12"/>
          <w:szCs w:val="12"/>
        </w:rPr>
        <w:t xml:space="preserve"> иных случаев, устано</w:t>
      </w:r>
      <w:r>
        <w:rPr>
          <w:rFonts w:ascii="Times New Roman" w:hAnsi="Times New Roman" w:cs="Times New Roman"/>
          <w:sz w:val="12"/>
          <w:szCs w:val="12"/>
        </w:rPr>
        <w:t>вленных федеральными законами».</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742BD">
        <w:rPr>
          <w:rFonts w:ascii="Times New Roman" w:hAnsi="Times New Roman" w:cs="Times New Roman"/>
          <w:sz w:val="12"/>
          <w:szCs w:val="12"/>
        </w:rPr>
        <w:t>2.  Опубликовать настоящее постановление в газете «Сергиевский вестник».</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742BD">
        <w:rPr>
          <w:rFonts w:ascii="Times New Roman" w:hAnsi="Times New Roman" w:cs="Times New Roman"/>
          <w:sz w:val="12"/>
          <w:szCs w:val="12"/>
        </w:rPr>
        <w:t>3.  Настоящее постановление вступает в силу со дня его официального опубликования.</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742BD">
        <w:rPr>
          <w:rFonts w:ascii="Times New Roman" w:hAnsi="Times New Roman" w:cs="Times New Roman"/>
          <w:sz w:val="12"/>
          <w:szCs w:val="12"/>
        </w:rPr>
        <w:t xml:space="preserve">4. </w:t>
      </w:r>
      <w:proofErr w:type="gramStart"/>
      <w:r w:rsidRPr="00B742BD">
        <w:rPr>
          <w:rFonts w:ascii="Times New Roman" w:hAnsi="Times New Roman" w:cs="Times New Roman"/>
          <w:sz w:val="12"/>
          <w:szCs w:val="12"/>
        </w:rPr>
        <w:t>Контроль за</w:t>
      </w:r>
      <w:proofErr w:type="gramEnd"/>
      <w:r w:rsidRPr="00B742BD">
        <w:rPr>
          <w:rFonts w:ascii="Times New Roman" w:hAnsi="Times New Roman" w:cs="Times New Roman"/>
          <w:sz w:val="12"/>
          <w:szCs w:val="12"/>
        </w:rPr>
        <w:t xml:space="preserve"> выполнением настоящего постановления возложить на начальника отдела экологии, природных ресурсов и земельного контроля Контрольного управления администрации муниципального рай</w:t>
      </w:r>
      <w:r>
        <w:rPr>
          <w:rFonts w:ascii="Times New Roman" w:hAnsi="Times New Roman" w:cs="Times New Roman"/>
          <w:sz w:val="12"/>
          <w:szCs w:val="12"/>
        </w:rPr>
        <w:t xml:space="preserve">она Сергиевский </w:t>
      </w:r>
      <w:proofErr w:type="spellStart"/>
      <w:r>
        <w:rPr>
          <w:rFonts w:ascii="Times New Roman" w:hAnsi="Times New Roman" w:cs="Times New Roman"/>
          <w:sz w:val="12"/>
          <w:szCs w:val="12"/>
        </w:rPr>
        <w:t>Стрельцову</w:t>
      </w:r>
      <w:proofErr w:type="spellEnd"/>
      <w:r>
        <w:rPr>
          <w:rFonts w:ascii="Times New Roman" w:hAnsi="Times New Roman" w:cs="Times New Roman"/>
          <w:sz w:val="12"/>
          <w:szCs w:val="12"/>
        </w:rPr>
        <w:t xml:space="preserve"> И.П.</w:t>
      </w:r>
    </w:p>
    <w:p w:rsidR="00B742BD" w:rsidRDefault="00B742BD" w:rsidP="00B742B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42BD">
        <w:rPr>
          <w:rFonts w:ascii="Times New Roman" w:hAnsi="Times New Roman" w:cs="Times New Roman"/>
          <w:sz w:val="12"/>
          <w:szCs w:val="12"/>
        </w:rPr>
        <w:t>Гла</w:t>
      </w:r>
      <w:r>
        <w:rPr>
          <w:rFonts w:ascii="Times New Roman" w:hAnsi="Times New Roman" w:cs="Times New Roman"/>
          <w:sz w:val="12"/>
          <w:szCs w:val="12"/>
        </w:rPr>
        <w:t xml:space="preserve">ва муниципального </w:t>
      </w:r>
      <w:r w:rsidRPr="00B742BD">
        <w:rPr>
          <w:rFonts w:ascii="Times New Roman" w:hAnsi="Times New Roman" w:cs="Times New Roman"/>
          <w:sz w:val="12"/>
          <w:szCs w:val="12"/>
        </w:rPr>
        <w:t xml:space="preserve">района Сергиевский  </w:t>
      </w:r>
    </w:p>
    <w:p w:rsidR="00B742BD" w:rsidRDefault="00B742BD" w:rsidP="00B742B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42BD">
        <w:rPr>
          <w:rFonts w:ascii="Times New Roman" w:hAnsi="Times New Roman" w:cs="Times New Roman"/>
          <w:sz w:val="12"/>
          <w:szCs w:val="12"/>
        </w:rPr>
        <w:t xml:space="preserve">                                                               А.А. Веселов</w:t>
      </w:r>
    </w:p>
    <w:p w:rsidR="00B742BD" w:rsidRPr="00B742BD" w:rsidRDefault="00B742BD" w:rsidP="00B742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742BD">
        <w:rPr>
          <w:rFonts w:ascii="Times New Roman" w:hAnsi="Times New Roman" w:cs="Times New Roman"/>
          <w:sz w:val="12"/>
          <w:szCs w:val="12"/>
        </w:rPr>
        <w:t>Администрация</w:t>
      </w:r>
    </w:p>
    <w:p w:rsidR="00B742BD" w:rsidRPr="00B742BD" w:rsidRDefault="00B742BD" w:rsidP="00B742B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742BD">
        <w:rPr>
          <w:rFonts w:ascii="Times New Roman" w:hAnsi="Times New Roman" w:cs="Times New Roman"/>
          <w:sz w:val="12"/>
          <w:szCs w:val="12"/>
        </w:rPr>
        <w:t>Сергиевский</w:t>
      </w:r>
    </w:p>
    <w:p w:rsidR="00B742BD" w:rsidRPr="00B742BD" w:rsidRDefault="00B742BD" w:rsidP="00B742B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B742BD" w:rsidRPr="00B742BD" w:rsidRDefault="00B742BD" w:rsidP="00B742B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B742BD" w:rsidRDefault="00B742BD" w:rsidP="00B742BD">
      <w:pPr>
        <w:autoSpaceDE w:val="0"/>
        <w:autoSpaceDN w:val="0"/>
        <w:adjustRightInd w:val="0"/>
        <w:spacing w:after="0" w:line="240" w:lineRule="auto"/>
        <w:ind w:firstLine="284"/>
        <w:outlineLvl w:val="0"/>
        <w:rPr>
          <w:rFonts w:ascii="Times New Roman" w:hAnsi="Times New Roman" w:cs="Times New Roman"/>
          <w:sz w:val="12"/>
          <w:szCs w:val="12"/>
        </w:rPr>
      </w:pPr>
      <w:r w:rsidRPr="00B742BD">
        <w:rPr>
          <w:rFonts w:ascii="Times New Roman" w:hAnsi="Times New Roman" w:cs="Times New Roman"/>
          <w:sz w:val="12"/>
          <w:szCs w:val="12"/>
        </w:rPr>
        <w:t>«26» мая 2021г.</w:t>
      </w:r>
      <w:r>
        <w:rPr>
          <w:rFonts w:ascii="Times New Roman" w:hAnsi="Times New Roman" w:cs="Times New Roman"/>
          <w:sz w:val="12"/>
          <w:szCs w:val="12"/>
        </w:rPr>
        <w:t xml:space="preserve">                                                                                                                                                                                                            </w:t>
      </w:r>
      <w:r w:rsidRPr="00B742BD">
        <w:rPr>
          <w:rFonts w:ascii="Times New Roman" w:hAnsi="Times New Roman" w:cs="Times New Roman"/>
          <w:sz w:val="12"/>
          <w:szCs w:val="12"/>
        </w:rPr>
        <w:t>№478</w:t>
      </w:r>
    </w:p>
    <w:p w:rsidR="00B742BD" w:rsidRDefault="00B742BD" w:rsidP="00B742B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742BD">
        <w:rPr>
          <w:rFonts w:ascii="Times New Roman" w:hAnsi="Times New Roman" w:cs="Times New Roman"/>
          <w:sz w:val="12"/>
          <w:szCs w:val="12"/>
        </w:rPr>
        <w:t xml:space="preserve">«О внесении изменений в постановление Администрации муниципального района Сергиевский от 03.04.2020 г. № 389 «Об утверждении </w:t>
      </w:r>
      <w:proofErr w:type="gramStart"/>
      <w:r w:rsidRPr="00B742BD">
        <w:rPr>
          <w:rFonts w:ascii="Times New Roman" w:hAnsi="Times New Roman" w:cs="Times New Roman"/>
          <w:sz w:val="12"/>
          <w:szCs w:val="12"/>
        </w:rPr>
        <w:t>Порядка проверки правильности составления документов</w:t>
      </w:r>
      <w:proofErr w:type="gramEnd"/>
      <w:r w:rsidRPr="00B742BD">
        <w:rPr>
          <w:rFonts w:ascii="Times New Roman" w:hAnsi="Times New Roman" w:cs="Times New Roman"/>
          <w:sz w:val="12"/>
          <w:szCs w:val="12"/>
        </w:rPr>
        <w:t xml:space="preserve"> и достоверности сведений, содержащихся в них,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 производства молока»</w:t>
      </w:r>
    </w:p>
    <w:p w:rsid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742BD">
        <w:rPr>
          <w:rFonts w:ascii="Times New Roman" w:hAnsi="Times New Roman" w:cs="Times New Roman"/>
          <w:sz w:val="12"/>
          <w:szCs w:val="12"/>
        </w:rPr>
        <w:t>В соответствии с Законом Самарской области от 03.04.2009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25.03.2021 № 173 «О внесении изменений постановление правительства Са</w:t>
      </w:r>
      <w:r>
        <w:rPr>
          <w:rFonts w:ascii="Times New Roman" w:hAnsi="Times New Roman" w:cs="Times New Roman"/>
          <w:sz w:val="12"/>
          <w:szCs w:val="12"/>
        </w:rPr>
        <w:t>марской области от 12.02.2013 №</w:t>
      </w:r>
      <w:r w:rsidRPr="00B742BD">
        <w:rPr>
          <w:rFonts w:ascii="Times New Roman" w:hAnsi="Times New Roman" w:cs="Times New Roman"/>
          <w:sz w:val="12"/>
          <w:szCs w:val="12"/>
        </w:rPr>
        <w:t>30 «О мерах, направленных на поддержку сельскохозяйственного производства за счет средств областного бюджета, в том числе формируемых за счет</w:t>
      </w:r>
      <w:proofErr w:type="gramEnd"/>
      <w:r w:rsidRPr="00B742BD">
        <w:rPr>
          <w:rFonts w:ascii="Times New Roman" w:hAnsi="Times New Roman" w:cs="Times New Roman"/>
          <w:sz w:val="12"/>
          <w:szCs w:val="12"/>
        </w:rPr>
        <w:t xml:space="preserve"> поступающих в областной бюджет средств федерального бюджета», Администрация му</w:t>
      </w:r>
      <w:r>
        <w:rPr>
          <w:rFonts w:ascii="Times New Roman" w:hAnsi="Times New Roman" w:cs="Times New Roman"/>
          <w:sz w:val="12"/>
          <w:szCs w:val="12"/>
        </w:rPr>
        <w:t>ниципального района Сергиевский</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742BD">
        <w:rPr>
          <w:rFonts w:ascii="Times New Roman" w:hAnsi="Times New Roman" w:cs="Times New Roman"/>
          <w:sz w:val="12"/>
          <w:szCs w:val="12"/>
        </w:rPr>
        <w:t xml:space="preserve">1. Внести в постановление Администрации муниципального района Сергиевский от 03.04.2020 г. № 389 «Об утверждении </w:t>
      </w:r>
      <w:proofErr w:type="gramStart"/>
      <w:r w:rsidRPr="00B742BD">
        <w:rPr>
          <w:rFonts w:ascii="Times New Roman" w:hAnsi="Times New Roman" w:cs="Times New Roman"/>
          <w:sz w:val="12"/>
          <w:szCs w:val="12"/>
        </w:rPr>
        <w:t>Порядка проверки правильности составления документов</w:t>
      </w:r>
      <w:proofErr w:type="gramEnd"/>
      <w:r w:rsidRPr="00B742BD">
        <w:rPr>
          <w:rFonts w:ascii="Times New Roman" w:hAnsi="Times New Roman" w:cs="Times New Roman"/>
          <w:sz w:val="12"/>
          <w:szCs w:val="12"/>
        </w:rPr>
        <w:t xml:space="preserve"> и достоверности сведений, содержащихся в них,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 производства молока» изменения следующего содержания:</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742BD">
        <w:rPr>
          <w:rFonts w:ascii="Times New Roman" w:hAnsi="Times New Roman" w:cs="Times New Roman"/>
          <w:sz w:val="12"/>
          <w:szCs w:val="12"/>
        </w:rPr>
        <w:t>В Порядке проверки правильности составления документов и достоверности сведений, содержащихся в них,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 производства молока (далее - Порядок):</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742BD">
        <w:rPr>
          <w:rFonts w:ascii="Times New Roman" w:hAnsi="Times New Roman" w:cs="Times New Roman"/>
          <w:sz w:val="12"/>
          <w:szCs w:val="12"/>
        </w:rPr>
        <w:t>абзац  шестой пункта 3 после слов «ветеринарных препаратов» дополнить словами «и (или) инструментов, ветеринарного оборудования, моющих, дезинфицирующих средств».</w:t>
      </w:r>
      <w:proofErr w:type="gramEnd"/>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2. </w:t>
      </w:r>
      <w:r w:rsidRPr="00B742BD">
        <w:rPr>
          <w:rFonts w:ascii="Times New Roman" w:hAnsi="Times New Roman" w:cs="Times New Roman"/>
          <w:sz w:val="12"/>
          <w:szCs w:val="12"/>
        </w:rPr>
        <w:t>Опубликовать настоящее постановление в газете «Сергиевский вестник».</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742BD">
        <w:rPr>
          <w:rFonts w:ascii="Times New Roman" w:hAnsi="Times New Roman" w:cs="Times New Roman"/>
          <w:sz w:val="12"/>
          <w:szCs w:val="12"/>
        </w:rPr>
        <w:t>3. Настоящее постановление вступает в силу со дня официального опубликования.</w:t>
      </w:r>
    </w:p>
    <w:p w:rsidR="00B742BD" w:rsidRPr="00B742BD" w:rsidRDefault="00B742BD" w:rsidP="00B742B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742BD">
        <w:rPr>
          <w:rFonts w:ascii="Times New Roman" w:hAnsi="Times New Roman" w:cs="Times New Roman"/>
          <w:sz w:val="12"/>
          <w:szCs w:val="12"/>
        </w:rPr>
        <w:t xml:space="preserve">4. </w:t>
      </w:r>
      <w:proofErr w:type="gramStart"/>
      <w:r w:rsidRPr="00B742BD">
        <w:rPr>
          <w:rFonts w:ascii="Times New Roman" w:hAnsi="Times New Roman" w:cs="Times New Roman"/>
          <w:sz w:val="12"/>
          <w:szCs w:val="12"/>
        </w:rPr>
        <w:t>Контроль за</w:t>
      </w:r>
      <w:proofErr w:type="gramEnd"/>
      <w:r w:rsidRPr="00B742BD">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B742BD" w:rsidRPr="00B742BD" w:rsidRDefault="00B742BD" w:rsidP="00B742B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42BD">
        <w:rPr>
          <w:rFonts w:ascii="Times New Roman" w:hAnsi="Times New Roman" w:cs="Times New Roman"/>
          <w:sz w:val="12"/>
          <w:szCs w:val="12"/>
        </w:rPr>
        <w:t>Глава муниципального района Сергиевский</w:t>
      </w:r>
    </w:p>
    <w:p w:rsidR="00B742BD" w:rsidRDefault="00B742BD" w:rsidP="00B742B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742BD">
        <w:rPr>
          <w:rFonts w:ascii="Times New Roman" w:hAnsi="Times New Roman" w:cs="Times New Roman"/>
          <w:sz w:val="12"/>
          <w:szCs w:val="12"/>
        </w:rPr>
        <w:tab/>
      </w:r>
      <w:r w:rsidRPr="00B742BD">
        <w:rPr>
          <w:rFonts w:ascii="Times New Roman" w:hAnsi="Times New Roman" w:cs="Times New Roman"/>
          <w:sz w:val="12"/>
          <w:szCs w:val="12"/>
        </w:rPr>
        <w:tab/>
        <w:t>А. А. Веселов</w:t>
      </w:r>
    </w:p>
    <w:p w:rsidR="002365A7" w:rsidRPr="002365A7" w:rsidRDefault="002365A7" w:rsidP="002365A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65A7">
        <w:rPr>
          <w:rFonts w:ascii="Times New Roman" w:hAnsi="Times New Roman" w:cs="Times New Roman"/>
          <w:sz w:val="12"/>
          <w:szCs w:val="12"/>
        </w:rPr>
        <w:t>Администрация</w:t>
      </w:r>
    </w:p>
    <w:p w:rsidR="002365A7" w:rsidRPr="002365A7" w:rsidRDefault="002365A7" w:rsidP="002365A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65A7">
        <w:rPr>
          <w:rFonts w:ascii="Times New Roman" w:hAnsi="Times New Roman" w:cs="Times New Roman"/>
          <w:sz w:val="12"/>
          <w:szCs w:val="12"/>
        </w:rPr>
        <w:t>муниципального района Сергиевский</w:t>
      </w:r>
    </w:p>
    <w:p w:rsidR="002365A7" w:rsidRPr="002365A7" w:rsidRDefault="002365A7" w:rsidP="002365A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65A7">
        <w:rPr>
          <w:rFonts w:ascii="Times New Roman" w:hAnsi="Times New Roman" w:cs="Times New Roman"/>
          <w:sz w:val="12"/>
          <w:szCs w:val="12"/>
        </w:rPr>
        <w:t xml:space="preserve">Самарской области  </w:t>
      </w:r>
    </w:p>
    <w:p w:rsidR="002365A7" w:rsidRPr="002365A7" w:rsidRDefault="002365A7" w:rsidP="002365A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65A7">
        <w:rPr>
          <w:rFonts w:ascii="Times New Roman" w:hAnsi="Times New Roman" w:cs="Times New Roman"/>
          <w:sz w:val="12"/>
          <w:szCs w:val="12"/>
        </w:rPr>
        <w:t>ПОСТАНОВЛЕНИЕ</w:t>
      </w:r>
    </w:p>
    <w:p w:rsidR="00B742BD" w:rsidRDefault="002365A7" w:rsidP="002365A7">
      <w:pPr>
        <w:autoSpaceDE w:val="0"/>
        <w:autoSpaceDN w:val="0"/>
        <w:adjustRightInd w:val="0"/>
        <w:spacing w:after="0" w:line="240" w:lineRule="auto"/>
        <w:ind w:firstLine="284"/>
        <w:outlineLvl w:val="0"/>
        <w:rPr>
          <w:rFonts w:ascii="Times New Roman" w:hAnsi="Times New Roman" w:cs="Times New Roman"/>
          <w:sz w:val="12"/>
          <w:szCs w:val="12"/>
        </w:rPr>
      </w:pPr>
      <w:r w:rsidRPr="002365A7">
        <w:rPr>
          <w:rFonts w:ascii="Times New Roman" w:hAnsi="Times New Roman" w:cs="Times New Roman"/>
          <w:sz w:val="12"/>
          <w:szCs w:val="12"/>
        </w:rPr>
        <w:t>«26» мая 2021 г.</w:t>
      </w:r>
      <w:r>
        <w:rPr>
          <w:rFonts w:ascii="Times New Roman" w:hAnsi="Times New Roman" w:cs="Times New Roman"/>
          <w:sz w:val="12"/>
          <w:szCs w:val="12"/>
        </w:rPr>
        <w:t xml:space="preserve">                                                                                                                                                                                                          </w:t>
      </w:r>
      <w:r w:rsidRPr="002365A7">
        <w:rPr>
          <w:rFonts w:ascii="Times New Roman" w:hAnsi="Times New Roman" w:cs="Times New Roman"/>
          <w:sz w:val="12"/>
          <w:szCs w:val="12"/>
        </w:rPr>
        <w:t>№479</w:t>
      </w:r>
    </w:p>
    <w:p w:rsidR="002365A7" w:rsidRPr="002365A7" w:rsidRDefault="002365A7" w:rsidP="002365A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65A7">
        <w:rPr>
          <w:rFonts w:ascii="Times New Roman" w:hAnsi="Times New Roman" w:cs="Times New Roman"/>
          <w:sz w:val="12"/>
          <w:szCs w:val="12"/>
        </w:rPr>
        <w:t xml:space="preserve">О признании </w:t>
      </w:r>
      <w:proofErr w:type="gramStart"/>
      <w:r w:rsidRPr="002365A7">
        <w:rPr>
          <w:rFonts w:ascii="Times New Roman" w:hAnsi="Times New Roman" w:cs="Times New Roman"/>
          <w:sz w:val="12"/>
          <w:szCs w:val="12"/>
        </w:rPr>
        <w:t>утратившими</w:t>
      </w:r>
      <w:proofErr w:type="gramEnd"/>
      <w:r w:rsidRPr="002365A7">
        <w:rPr>
          <w:rFonts w:ascii="Times New Roman" w:hAnsi="Times New Roman" w:cs="Times New Roman"/>
          <w:sz w:val="12"/>
          <w:szCs w:val="12"/>
        </w:rPr>
        <w:t xml:space="preserve"> силу постановлений администрации муниципального района Сергиевский</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65A7">
        <w:rPr>
          <w:rFonts w:ascii="Times New Roman" w:hAnsi="Times New Roman" w:cs="Times New Roman"/>
          <w:sz w:val="12"/>
          <w:szCs w:val="12"/>
        </w:rPr>
        <w:t xml:space="preserve">В соответствии с Федеральным законом Российской Федерации от 06.10.2003 №131-ФЗ «Об общих принципах организации местного самоуправления в Российской Федерации», Уставом муниципального района Сергиевский, в целях </w:t>
      </w:r>
      <w:proofErr w:type="gramStart"/>
      <w:r w:rsidRPr="002365A7">
        <w:rPr>
          <w:rFonts w:ascii="Times New Roman" w:hAnsi="Times New Roman" w:cs="Times New Roman"/>
          <w:sz w:val="12"/>
          <w:szCs w:val="12"/>
        </w:rPr>
        <w:t>приведения нормативных правовых актов органов местного самоуправления муниципального района</w:t>
      </w:r>
      <w:proofErr w:type="gramEnd"/>
      <w:r w:rsidRPr="002365A7">
        <w:rPr>
          <w:rFonts w:ascii="Times New Roman" w:hAnsi="Times New Roman" w:cs="Times New Roman"/>
          <w:sz w:val="12"/>
          <w:szCs w:val="12"/>
        </w:rPr>
        <w:t xml:space="preserve"> Сергиевский в соответствии с действующим законодательством, Администрация муниципального района Сергиевский    </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ПОСТАНОВЛЯЕТ:</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65A7">
        <w:rPr>
          <w:rFonts w:ascii="Times New Roman" w:hAnsi="Times New Roman" w:cs="Times New Roman"/>
          <w:sz w:val="12"/>
          <w:szCs w:val="12"/>
        </w:rPr>
        <w:t>1. Признать утратившими силу постановления администрации муниципального района Сергиевский:</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65A7">
        <w:rPr>
          <w:rFonts w:ascii="Times New Roman" w:hAnsi="Times New Roman" w:cs="Times New Roman"/>
          <w:sz w:val="12"/>
          <w:szCs w:val="12"/>
        </w:rPr>
        <w:t>- № 1375 от 26.10.15г. «Об утверждении муниципальной программы «Повышение безопасности дорожного движения в муниципальном районе Сергиевский на 2016-2020 годы», с изменениями в редакции постановлений администрации муниципального района Сергиевский № 444 от 20.04.2016г., № 1053 от 21.09.2016г., № 1301 от 07.12.2016г., № 1428 от 06.12.2017г., № 486 от 18.05.2018г., № 1330 от 14.11.2018г., № 293 от 01.03.2019г., № 464 от 09.04.2019г</w:t>
      </w:r>
      <w:proofErr w:type="gramEnd"/>
      <w:r w:rsidRPr="002365A7">
        <w:rPr>
          <w:rFonts w:ascii="Times New Roman" w:hAnsi="Times New Roman" w:cs="Times New Roman"/>
          <w:sz w:val="12"/>
          <w:szCs w:val="12"/>
        </w:rPr>
        <w:t>., № 1605 от 04.12.2019г., № 1201 от 05.11.2020г.;</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65A7">
        <w:rPr>
          <w:rFonts w:ascii="Times New Roman" w:hAnsi="Times New Roman" w:cs="Times New Roman"/>
          <w:sz w:val="12"/>
          <w:szCs w:val="12"/>
        </w:rPr>
        <w:t>- № 1376 от 26.10.15г. «Об утверждении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2016-2020гг.», с изменениями в редакции постановлений администрации муниципального района Сергиевский № 954 от 19.08.2016г., № 971 от 09.08.2017г., № 1130 от 03.10.2018г., № 1045 от 23.09.2020г.;</w:t>
      </w:r>
      <w:proofErr w:type="gramEnd"/>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65A7">
        <w:rPr>
          <w:rFonts w:ascii="Times New Roman" w:hAnsi="Times New Roman" w:cs="Times New Roman"/>
          <w:sz w:val="12"/>
          <w:szCs w:val="12"/>
        </w:rPr>
        <w:t>- № 1555 от 30.11.15г. «Об утверждении муниципальной Программы «Развитие торговли в муниципальном районе Сергиевский Самарской области на  2016-2019 годы», с изменениями в редакции постановления администрации муниципального района Сергиевский № 1031 от 23.08.2017г.;</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65A7">
        <w:rPr>
          <w:rFonts w:ascii="Times New Roman" w:hAnsi="Times New Roman" w:cs="Times New Roman"/>
          <w:sz w:val="12"/>
          <w:szCs w:val="12"/>
        </w:rPr>
        <w:t xml:space="preserve">- № 1752 от 29.12.15г. «Об утверждении муниципальной программы «Профилактика геморрагической лихорадки с почечным синдромом на территории </w:t>
      </w:r>
      <w:proofErr w:type="spellStart"/>
      <w:r w:rsidRPr="002365A7">
        <w:rPr>
          <w:rFonts w:ascii="Times New Roman" w:hAnsi="Times New Roman" w:cs="Times New Roman"/>
          <w:sz w:val="12"/>
          <w:szCs w:val="12"/>
        </w:rPr>
        <w:t>м.р</w:t>
      </w:r>
      <w:proofErr w:type="spellEnd"/>
      <w:r w:rsidRPr="002365A7">
        <w:rPr>
          <w:rFonts w:ascii="Times New Roman" w:hAnsi="Times New Roman" w:cs="Times New Roman"/>
          <w:sz w:val="12"/>
          <w:szCs w:val="12"/>
        </w:rPr>
        <w:t xml:space="preserve">. Сергиевский на 2016-2018 </w:t>
      </w:r>
      <w:proofErr w:type="spellStart"/>
      <w:proofErr w:type="gramStart"/>
      <w:r w:rsidRPr="002365A7">
        <w:rPr>
          <w:rFonts w:ascii="Times New Roman" w:hAnsi="Times New Roman" w:cs="Times New Roman"/>
          <w:sz w:val="12"/>
          <w:szCs w:val="12"/>
        </w:rPr>
        <w:t>гг</w:t>
      </w:r>
      <w:proofErr w:type="spellEnd"/>
      <w:proofErr w:type="gramEnd"/>
      <w:r w:rsidRPr="002365A7">
        <w:rPr>
          <w:rFonts w:ascii="Times New Roman" w:hAnsi="Times New Roman" w:cs="Times New Roman"/>
          <w:sz w:val="12"/>
          <w:szCs w:val="12"/>
        </w:rPr>
        <w:t>», с изменениями в редакции постановлений администрации муниципального района Сергиевский № 1259 от 30.11.2016г., № 1409 от 28.11.2017г., № 1563 от 28.12.2017г., № 760 от 11.07.2018г.;</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65A7">
        <w:rPr>
          <w:rFonts w:ascii="Times New Roman" w:hAnsi="Times New Roman" w:cs="Times New Roman"/>
          <w:sz w:val="12"/>
          <w:szCs w:val="12"/>
        </w:rPr>
        <w:t>- № 1759 от 30.12.15г. «Об утверждении муниципальной программы «Дети муниципального района Сергиевский на 2016-2020 годы», с изменениями в редакции постановлений администрации муниципального района Сергиевский № 551 от 16.05.2016г., № 640 от 07.06.2016г., № 846 от 22.07.2016г., № 926 от 15.08.2016г., № 1045 от 16.09.2016г., № 1094 от 05.10.2016г., № 1280 от 05.12.2016г., № 1342 от 21.12.2016г., № 328 от 10.04.2017г</w:t>
      </w:r>
      <w:proofErr w:type="gramEnd"/>
      <w:r w:rsidRPr="002365A7">
        <w:rPr>
          <w:rFonts w:ascii="Times New Roman" w:hAnsi="Times New Roman" w:cs="Times New Roman"/>
          <w:sz w:val="12"/>
          <w:szCs w:val="12"/>
        </w:rPr>
        <w:t xml:space="preserve">., № </w:t>
      </w:r>
      <w:proofErr w:type="gramStart"/>
      <w:r w:rsidRPr="002365A7">
        <w:rPr>
          <w:rFonts w:ascii="Times New Roman" w:hAnsi="Times New Roman" w:cs="Times New Roman"/>
          <w:sz w:val="12"/>
          <w:szCs w:val="12"/>
        </w:rPr>
        <w:t>384 от 19.04.2017г., № 651 от 16.06.2017г., № 1534 от 22.12.2017г., № 258 от 22.03.2018г., № 436 от 10.05.2018г., № 551 от 29.05.2018г., № 1430 от 28.11.2018г., № 1599 от 28.12.2018г., № 224 от 14.02.2019г., № 504 от 16.04.2019г., № 599 от 07.05.2019г., № 764 от 13.06.2019г., № 884 от 03.07.2019г., № 1364 от 08.10.2019г., № 1642 от 11.12.2019г</w:t>
      </w:r>
      <w:proofErr w:type="gramEnd"/>
      <w:r w:rsidRPr="002365A7">
        <w:rPr>
          <w:rFonts w:ascii="Times New Roman" w:hAnsi="Times New Roman" w:cs="Times New Roman"/>
          <w:sz w:val="12"/>
          <w:szCs w:val="12"/>
        </w:rPr>
        <w:t>.,№ 1810 от 31.12.2019г., № 184 от 26.02.2020г., № 279 от 19.03.2020г., № 856 от 03.08.2020г., № 1516 от 30.12.2020г.;</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65A7">
        <w:rPr>
          <w:rFonts w:ascii="Times New Roman" w:hAnsi="Times New Roman" w:cs="Times New Roman"/>
          <w:sz w:val="12"/>
          <w:szCs w:val="12"/>
        </w:rPr>
        <w:t>- № 1760 от 30.12.15г.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образования и организации деятельности комиссии по делам несовершеннолетних и защите их прав на территории муниципального района Сергиевский на 2016-2018 годы»,  с изменениями в редакции постановлений администрации муниципального района Сергиевский № 1279 от 05.12.2016г., № 331 от 11.04.2017г., № 1588 от 29.12.2017</w:t>
      </w:r>
      <w:proofErr w:type="gramEnd"/>
      <w:r w:rsidRPr="002365A7">
        <w:rPr>
          <w:rFonts w:ascii="Times New Roman" w:hAnsi="Times New Roman" w:cs="Times New Roman"/>
          <w:sz w:val="12"/>
          <w:szCs w:val="12"/>
        </w:rPr>
        <w:t>г., № 437 от 10.05.2018г., № 1235 от 26.10.2018г., № 1348 от 16.11.2018г., № 1429 от 28.11.2018г., № 1597 от 28.12.2018г.;</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65A7">
        <w:rPr>
          <w:rFonts w:ascii="Times New Roman" w:hAnsi="Times New Roman" w:cs="Times New Roman"/>
          <w:sz w:val="12"/>
          <w:szCs w:val="12"/>
        </w:rPr>
        <w:t>- № 807 от 08.07.16г.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2017-2020 годы», с изменениями в редакции постановлений администрации муниципального района Сергиевский № 209 от 15.03.2017г., № 871 от 28.07.2017г., № 1060 от 29.08.2017г., № 1429 от 06.12.2017г., № 1046 от 12.09.2018г., № 1328 от 14.11.2018г., № 1470 от 05.12.2018г., № 1480 от</w:t>
      </w:r>
      <w:proofErr w:type="gramEnd"/>
      <w:r w:rsidRPr="002365A7">
        <w:rPr>
          <w:rFonts w:ascii="Times New Roman" w:hAnsi="Times New Roman" w:cs="Times New Roman"/>
          <w:sz w:val="12"/>
          <w:szCs w:val="12"/>
        </w:rPr>
        <w:t xml:space="preserve"> 05.11.2019г., № 1606 от 04.12.2019г., № 982 от 04.09.2020г., № 1328 от 04.12.2020г.;</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65A7">
        <w:rPr>
          <w:rFonts w:ascii="Times New Roman" w:hAnsi="Times New Roman" w:cs="Times New Roman"/>
          <w:sz w:val="12"/>
          <w:szCs w:val="12"/>
        </w:rPr>
        <w:t>- № 809 от 11.07.16г. «Об утверждении муниципальной программы «Профилактика терроризма и экстремизма в муниципальном районе Сергиевский на 2017-2020 годы», с изменениями в редакции постановлений администрации муниципального района Сергиевский № 601 от 02.06.2017г., № 945 от 19.07.2019г., № 1270 от 18.09.2019г.;</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65A7">
        <w:rPr>
          <w:rFonts w:ascii="Times New Roman" w:hAnsi="Times New Roman" w:cs="Times New Roman"/>
          <w:sz w:val="12"/>
          <w:szCs w:val="12"/>
        </w:rPr>
        <w:t>- № 864 от 27.07.16г. «Об утверждении муниципальной программы «Противодействие коррупции в муниципальном районе Сергиевский Самарской области на 2017-2020 годы», с изменениями в редакции постановления администрации муниципального района Сергиевский № 1035 от 07.09.2018г.;</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65A7">
        <w:rPr>
          <w:rFonts w:ascii="Times New Roman" w:hAnsi="Times New Roman" w:cs="Times New Roman"/>
          <w:sz w:val="12"/>
          <w:szCs w:val="12"/>
        </w:rPr>
        <w:t>- № 1063 от 31.08.17г.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с изменениями в редакции постановлений администрации муниципального района Сергиевский № 1378 от 17.11.2017г., № 1574 от 29.12.2017г., № 105 от 09.02.2018г., № 408 от 03.05.2018г., № 606 от 06.06.2018г., № 762 от 11.07.2018г., № 920 от 15.08.2018г., № 1034</w:t>
      </w:r>
      <w:proofErr w:type="gramEnd"/>
      <w:r w:rsidRPr="002365A7">
        <w:rPr>
          <w:rFonts w:ascii="Times New Roman" w:hAnsi="Times New Roman" w:cs="Times New Roman"/>
          <w:sz w:val="12"/>
          <w:szCs w:val="12"/>
        </w:rPr>
        <w:t xml:space="preserve"> </w:t>
      </w:r>
      <w:proofErr w:type="gramStart"/>
      <w:r w:rsidRPr="002365A7">
        <w:rPr>
          <w:rFonts w:ascii="Times New Roman" w:hAnsi="Times New Roman" w:cs="Times New Roman"/>
          <w:sz w:val="12"/>
          <w:szCs w:val="12"/>
        </w:rPr>
        <w:t>от 07.09.2018г., № 1133 от 03.10.2018г., № 1329 от 14.11.2018г., № 1469 от 05.12.2018г., № 1575 от 26.12.2018г., № 1614 от 29.12.2018г., № 308 от 05.03.2019г., № 475 от 10.04.2019г., № 614 от 13.05.2019г., № 729 от 07.06.2019г., № 890 от 05.07.2019г., № 1035 от 07.08.2019г., № 1346 от 04.10.2019г., № 1544 от 19.11.2019г., № 1803 от 31.12.2019г., № 135</w:t>
      </w:r>
      <w:proofErr w:type="gramEnd"/>
      <w:r w:rsidRPr="002365A7">
        <w:rPr>
          <w:rFonts w:ascii="Times New Roman" w:hAnsi="Times New Roman" w:cs="Times New Roman"/>
          <w:sz w:val="12"/>
          <w:szCs w:val="12"/>
        </w:rPr>
        <w:t xml:space="preserve"> от 11.02.2020г., № 648 от 08.06.2020г., № 1088 от 30.09.2020г., № 1212 от 06.11.2020г., № 1501 от 30.12.2020г.;</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65A7">
        <w:rPr>
          <w:rFonts w:ascii="Times New Roman" w:hAnsi="Times New Roman" w:cs="Times New Roman"/>
          <w:sz w:val="12"/>
          <w:szCs w:val="12"/>
        </w:rPr>
        <w:t>- № 1070 от 31.08.17г. «Об утверждении муниципальной программы «Развитие муниципальной службы в муниципальном районе Сергиевский Самарской области на 2018-2020 годы», с изменениями в редакции постановлений администрации муниципального района Сергиевский № 1308 от 08.11.2018г., № 1603 от 29.12.2018г., № 323 от 07.03.2019г., № 892 от 05.07.2019г., № 1320 от 01.10.2019г., № 1807 от 31.12.2019г., № 1211 от 06.11.2020г., № 1431 от 24.12.2020г</w:t>
      </w:r>
      <w:proofErr w:type="gramEnd"/>
      <w:r w:rsidRPr="002365A7">
        <w:rPr>
          <w:rFonts w:ascii="Times New Roman" w:hAnsi="Times New Roman" w:cs="Times New Roman"/>
          <w:sz w:val="12"/>
          <w:szCs w:val="12"/>
        </w:rPr>
        <w:t>.;</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65A7">
        <w:rPr>
          <w:rFonts w:ascii="Times New Roman" w:hAnsi="Times New Roman" w:cs="Times New Roman"/>
          <w:sz w:val="12"/>
          <w:szCs w:val="12"/>
        </w:rPr>
        <w:t>- № 1074 от 01.09.17г.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2018-2020 годы», с изменениями в редакции постановлений администрации муниципального района Сергиевский № 1379 от 17.11.2017г., № 1573 от 29.12.2017г., № 106 от 09.02.2018г., № 261 от 23.03.2018г., № 407 от 03.05.2018г., № 607 от 06.06.2018г., № 763 от 11.07.2018г</w:t>
      </w:r>
      <w:proofErr w:type="gramEnd"/>
      <w:r w:rsidRPr="002365A7">
        <w:rPr>
          <w:rFonts w:ascii="Times New Roman" w:hAnsi="Times New Roman" w:cs="Times New Roman"/>
          <w:sz w:val="12"/>
          <w:szCs w:val="12"/>
        </w:rPr>
        <w:t xml:space="preserve">., № </w:t>
      </w:r>
      <w:proofErr w:type="gramStart"/>
      <w:r w:rsidRPr="002365A7">
        <w:rPr>
          <w:rFonts w:ascii="Times New Roman" w:hAnsi="Times New Roman" w:cs="Times New Roman"/>
          <w:sz w:val="12"/>
          <w:szCs w:val="12"/>
        </w:rPr>
        <w:t>1134 от 03.10.2018г., № 1468 от 05.12.2018г., № 1577 от 26.12.2018г., № 156 от 04.02.2019г., № 474 от 10.04.2019г., № 730 от 07.06.2019г., № 891 от05.07.2019г., № 1036 от 07.08.2019г., № 1582 от 28.11.2019., № 1804 от 31.12.2019г., № 136 от 11.02.2020г., № 257 от 11.03.2020г., № 489 от 24.04.2020г.,  № 647 от 08.06.2020г., № 689 от 26.06.2020г., № 1199</w:t>
      </w:r>
      <w:proofErr w:type="gramEnd"/>
      <w:r w:rsidRPr="002365A7">
        <w:rPr>
          <w:rFonts w:ascii="Times New Roman" w:hAnsi="Times New Roman" w:cs="Times New Roman"/>
          <w:sz w:val="12"/>
          <w:szCs w:val="12"/>
        </w:rPr>
        <w:t xml:space="preserve"> от 03.11.2020г., № 1502 от 30.12.2020г.;</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65A7">
        <w:rPr>
          <w:rFonts w:ascii="Times New Roman" w:hAnsi="Times New Roman" w:cs="Times New Roman"/>
          <w:sz w:val="12"/>
          <w:szCs w:val="12"/>
        </w:rPr>
        <w:t>- № 1079 от 05.09.17г.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2018-2020 годы»,  с изменениями в редакции постановлений администрации муниципального района Сергиевский № 1390 от 23.11.2017г., № 1593 от 29.12.2017г., № 123 от 14.02.2018г., № 250 от 20.03.2018г., № 509 от 22.05.2018г., № 959 от 24.08.2018г., № 1227</w:t>
      </w:r>
      <w:proofErr w:type="gramEnd"/>
      <w:r w:rsidRPr="002365A7">
        <w:rPr>
          <w:rFonts w:ascii="Times New Roman" w:hAnsi="Times New Roman" w:cs="Times New Roman"/>
          <w:sz w:val="12"/>
          <w:szCs w:val="12"/>
        </w:rPr>
        <w:t xml:space="preserve"> </w:t>
      </w:r>
      <w:proofErr w:type="gramStart"/>
      <w:r w:rsidRPr="002365A7">
        <w:rPr>
          <w:rFonts w:ascii="Times New Roman" w:hAnsi="Times New Roman" w:cs="Times New Roman"/>
          <w:sz w:val="12"/>
          <w:szCs w:val="12"/>
        </w:rPr>
        <w:t>от 24.10.2018г., № 1334 от 16.11.2018г., № 1518 от 14.12.2018г., № 1624 от 29.12.2018г., № 508 от 17.04.2019г., № 798 от 18.06.2019г., № 1493 от 07.11.2019г., № 1591 от 02.12.2019г., № 1673 от 16.12.2019г., № 1813 от 31.12.2019г., № 261 от 11.03.2020г., № 655 от 11.06.2020г., № 1520 от 30.12.2020г.;</w:t>
      </w:r>
      <w:proofErr w:type="gramEnd"/>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65A7">
        <w:rPr>
          <w:rFonts w:ascii="Times New Roman" w:hAnsi="Times New Roman" w:cs="Times New Roman"/>
          <w:sz w:val="12"/>
          <w:szCs w:val="12"/>
        </w:rPr>
        <w:t>- № 1363 от 15.11.17г.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 гг.», с изменениями в редакции постановлений администрации муниципального района Сергиевский № 1408 от 28.11.2017г., № 220 от 13.03.2018г., № 385 от 25.04.2018г., № 761 от 11.07.2018г., № 802 от 20.07.2018г., № 1465</w:t>
      </w:r>
      <w:proofErr w:type="gramEnd"/>
      <w:r w:rsidRPr="002365A7">
        <w:rPr>
          <w:rFonts w:ascii="Times New Roman" w:hAnsi="Times New Roman" w:cs="Times New Roman"/>
          <w:sz w:val="12"/>
          <w:szCs w:val="12"/>
        </w:rPr>
        <w:t xml:space="preserve"> </w:t>
      </w:r>
      <w:proofErr w:type="gramStart"/>
      <w:r w:rsidRPr="002365A7">
        <w:rPr>
          <w:rFonts w:ascii="Times New Roman" w:hAnsi="Times New Roman" w:cs="Times New Roman"/>
          <w:sz w:val="12"/>
          <w:szCs w:val="12"/>
        </w:rPr>
        <w:t>от 04.12.2018г., № 1596 от 28.12.2018г., № 344 от 14.03.2019г., № 632 от 16.02.2019г., № 731 от 07.06.2019г., № 1450 от 25.10.2019г., № 1643 от 11.12.2019г., № 1749 от 25.12.2019г., № 1819 от 21.12.2019г., № 142 от 12.02.2020г., № 566 от 22.05.2020г., № 1025 от 15.09.2020г., № 1454 от 09.12.2020г., № 1514 от 30.12.2020г.;</w:t>
      </w:r>
      <w:proofErr w:type="gramEnd"/>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65A7">
        <w:rPr>
          <w:rFonts w:ascii="Times New Roman" w:hAnsi="Times New Roman" w:cs="Times New Roman"/>
          <w:sz w:val="12"/>
          <w:szCs w:val="12"/>
        </w:rPr>
        <w:t>- № 1397 от 24.11.17г.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2018-2020 годы», с изменениями в редакции постановлений администрации муниципального района Сергиевский № 1570 от 28.12.2017г., № 129 от 16.02.2018г., № 283 от 27.03.2018г., № 477 от 16.05.2018г., № 621 от 09.06.2018г.,  № 777 от 13.07.2018г., № 1331 от 14.11.2018г., № 1593 от</w:t>
      </w:r>
      <w:proofErr w:type="gramEnd"/>
      <w:r w:rsidRPr="002365A7">
        <w:rPr>
          <w:rFonts w:ascii="Times New Roman" w:hAnsi="Times New Roman" w:cs="Times New Roman"/>
          <w:sz w:val="12"/>
          <w:szCs w:val="12"/>
        </w:rPr>
        <w:t xml:space="preserve"> </w:t>
      </w:r>
      <w:proofErr w:type="gramStart"/>
      <w:r w:rsidRPr="002365A7">
        <w:rPr>
          <w:rFonts w:ascii="Times New Roman" w:hAnsi="Times New Roman" w:cs="Times New Roman"/>
          <w:sz w:val="12"/>
          <w:szCs w:val="12"/>
        </w:rPr>
        <w:t xml:space="preserve">29.12.2018г., № 1618 от 29.12.2018г., № 201 от </w:t>
      </w:r>
      <w:r w:rsidRPr="002365A7">
        <w:rPr>
          <w:rFonts w:ascii="Times New Roman" w:hAnsi="Times New Roman" w:cs="Times New Roman"/>
          <w:sz w:val="12"/>
          <w:szCs w:val="12"/>
        </w:rPr>
        <w:lastRenderedPageBreak/>
        <w:t>12.02.2019г., № 350 от 15.03.2019г., № 502 от 16.04.2019г., № 662 от 22.05.2019г., № 779 от 18.06.2019г., № 1347 от 04.10.2019г., № 1748 от 24.12.2019г., № 41 от 22.01.2020г., № 355 от 31.03.2020г., № 691 от 29.06.2020г., № 1308 от 02.11.2020г., № 1510 от 30.12.2020г.;</w:t>
      </w:r>
      <w:proofErr w:type="gramEnd"/>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65A7">
        <w:rPr>
          <w:rFonts w:ascii="Times New Roman" w:hAnsi="Times New Roman" w:cs="Times New Roman"/>
          <w:sz w:val="12"/>
          <w:szCs w:val="12"/>
        </w:rPr>
        <w:t>- № 1410 от 29.11.17г. «Об утверждении муниципальной программы «Обеспечение беспрепятственного доступа инвалидов и малообеспеченных групп населения к объектам социальной инфраструктуры и информации в муниципальном районе Сергиевский на 2018 – 2020 годы», с изменениями в редакции постановлений администрации муниципального района Сергиевский № 1592 от 28.12.2018г., № 275 от 27.02.2019г., № 348 от 15.03.2019г., № 271 от 29.03.2021г.;</w:t>
      </w:r>
      <w:proofErr w:type="gramEnd"/>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65A7">
        <w:rPr>
          <w:rFonts w:ascii="Times New Roman" w:hAnsi="Times New Roman" w:cs="Times New Roman"/>
          <w:sz w:val="12"/>
          <w:szCs w:val="12"/>
        </w:rPr>
        <w:t>- № 320 от 03.04.18г. «Об утверждении муниципальной программы «Переселение граждан из аварийного жилищного фонда на территории муниципального района Сергиевский Самарской области» на 2018 год», с изменениями в редакции постановления администрации муниципального района Сергиевский № 1056 от 14.09.2018г.;</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65A7">
        <w:rPr>
          <w:rFonts w:ascii="Times New Roman" w:hAnsi="Times New Roman" w:cs="Times New Roman"/>
          <w:sz w:val="12"/>
          <w:szCs w:val="12"/>
        </w:rPr>
        <w:t>- № 1517 от 14.12.18г. «Об утверждении муниципальной Программы  «Стимулирование развития жилищного строительства  на территории муниципального района Сергиевский Самарской области»  на 2019 - 2020 годы», с изменениями в редакции постановления администрации муниципального района Сергиевский № 509 от 17.04.2019г.</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65A7">
        <w:rPr>
          <w:rFonts w:ascii="Times New Roman" w:hAnsi="Times New Roman" w:cs="Times New Roman"/>
          <w:sz w:val="12"/>
          <w:szCs w:val="12"/>
        </w:rPr>
        <w:t>2. Опубликовать настоящее постановление в газете «Сергиевский вестник».</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65A7">
        <w:rPr>
          <w:rFonts w:ascii="Times New Roman" w:hAnsi="Times New Roman" w:cs="Times New Roman"/>
          <w:sz w:val="12"/>
          <w:szCs w:val="12"/>
        </w:rPr>
        <w:t>3. Настоящее постановление вступает в силу со дня его официального опубликования.</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4. </w:t>
      </w:r>
      <w:proofErr w:type="gramStart"/>
      <w:r w:rsidRPr="002365A7">
        <w:rPr>
          <w:rFonts w:ascii="Times New Roman" w:hAnsi="Times New Roman" w:cs="Times New Roman"/>
          <w:sz w:val="12"/>
          <w:szCs w:val="12"/>
        </w:rPr>
        <w:t>Контроль за</w:t>
      </w:r>
      <w:proofErr w:type="gramEnd"/>
      <w:r w:rsidRPr="002365A7">
        <w:rPr>
          <w:rFonts w:ascii="Times New Roman"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w:t>
      </w:r>
      <w:r>
        <w:rPr>
          <w:rFonts w:ascii="Times New Roman" w:hAnsi="Times New Roman" w:cs="Times New Roman"/>
          <w:sz w:val="12"/>
          <w:szCs w:val="12"/>
        </w:rPr>
        <w:t xml:space="preserve">айона Сергиевский </w:t>
      </w:r>
      <w:proofErr w:type="spellStart"/>
      <w:r>
        <w:rPr>
          <w:rFonts w:ascii="Times New Roman" w:hAnsi="Times New Roman" w:cs="Times New Roman"/>
          <w:sz w:val="12"/>
          <w:szCs w:val="12"/>
        </w:rPr>
        <w:t>Облыгину</w:t>
      </w:r>
      <w:proofErr w:type="spellEnd"/>
      <w:r>
        <w:rPr>
          <w:rFonts w:ascii="Times New Roman" w:hAnsi="Times New Roman" w:cs="Times New Roman"/>
          <w:sz w:val="12"/>
          <w:szCs w:val="12"/>
        </w:rPr>
        <w:t xml:space="preserve"> Ю.В.</w:t>
      </w:r>
    </w:p>
    <w:p w:rsidR="002365A7" w:rsidRDefault="002365A7" w:rsidP="002365A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2365A7">
        <w:rPr>
          <w:rFonts w:ascii="Times New Roman" w:hAnsi="Times New Roman" w:cs="Times New Roman"/>
          <w:sz w:val="12"/>
          <w:szCs w:val="12"/>
        </w:rPr>
        <w:t xml:space="preserve">Сергиевский                   </w:t>
      </w:r>
    </w:p>
    <w:p w:rsidR="002365A7" w:rsidRDefault="002365A7" w:rsidP="002365A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365A7">
        <w:rPr>
          <w:rFonts w:ascii="Times New Roman" w:hAnsi="Times New Roman" w:cs="Times New Roman"/>
          <w:sz w:val="12"/>
          <w:szCs w:val="12"/>
        </w:rPr>
        <w:t xml:space="preserve">                                                </w:t>
      </w:r>
      <w:proofErr w:type="spellStart"/>
      <w:r w:rsidRPr="002365A7">
        <w:rPr>
          <w:rFonts w:ascii="Times New Roman" w:hAnsi="Times New Roman" w:cs="Times New Roman"/>
          <w:sz w:val="12"/>
          <w:szCs w:val="12"/>
        </w:rPr>
        <w:t>А.А.Веселов</w:t>
      </w:r>
      <w:proofErr w:type="spellEnd"/>
    </w:p>
    <w:p w:rsidR="002365A7" w:rsidRPr="002365A7" w:rsidRDefault="002365A7" w:rsidP="002365A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65A7">
        <w:rPr>
          <w:rFonts w:ascii="Times New Roman" w:hAnsi="Times New Roman" w:cs="Times New Roman"/>
          <w:sz w:val="12"/>
          <w:szCs w:val="12"/>
        </w:rPr>
        <w:t>Администрация</w:t>
      </w:r>
    </w:p>
    <w:p w:rsidR="002365A7" w:rsidRPr="002365A7" w:rsidRDefault="002365A7" w:rsidP="002365A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365A7">
        <w:rPr>
          <w:rFonts w:ascii="Times New Roman" w:hAnsi="Times New Roman" w:cs="Times New Roman"/>
          <w:sz w:val="12"/>
          <w:szCs w:val="12"/>
        </w:rPr>
        <w:t>Сергиевский</w:t>
      </w:r>
    </w:p>
    <w:p w:rsidR="002365A7" w:rsidRPr="002365A7" w:rsidRDefault="002365A7" w:rsidP="002365A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2365A7" w:rsidRPr="002365A7" w:rsidRDefault="002365A7" w:rsidP="002365A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2365A7" w:rsidRDefault="002365A7" w:rsidP="002365A7">
      <w:pPr>
        <w:autoSpaceDE w:val="0"/>
        <w:autoSpaceDN w:val="0"/>
        <w:adjustRightInd w:val="0"/>
        <w:spacing w:after="0" w:line="240" w:lineRule="auto"/>
        <w:ind w:firstLine="284"/>
        <w:outlineLvl w:val="0"/>
        <w:rPr>
          <w:rFonts w:ascii="Times New Roman" w:hAnsi="Times New Roman" w:cs="Times New Roman"/>
          <w:sz w:val="12"/>
          <w:szCs w:val="12"/>
        </w:rPr>
      </w:pPr>
      <w:r w:rsidRPr="002365A7">
        <w:rPr>
          <w:rFonts w:ascii="Times New Roman" w:hAnsi="Times New Roman" w:cs="Times New Roman"/>
          <w:sz w:val="12"/>
          <w:szCs w:val="12"/>
        </w:rPr>
        <w:t>«27» мая 2021г.</w:t>
      </w:r>
      <w:r>
        <w:rPr>
          <w:rFonts w:ascii="Times New Roman" w:hAnsi="Times New Roman" w:cs="Times New Roman"/>
          <w:sz w:val="12"/>
          <w:szCs w:val="12"/>
        </w:rPr>
        <w:t xml:space="preserve">                                                                                                                                                                                                            </w:t>
      </w:r>
      <w:r w:rsidRPr="002365A7">
        <w:rPr>
          <w:rFonts w:ascii="Times New Roman" w:hAnsi="Times New Roman" w:cs="Times New Roman"/>
          <w:sz w:val="12"/>
          <w:szCs w:val="12"/>
        </w:rPr>
        <w:t>№482</w:t>
      </w:r>
    </w:p>
    <w:p w:rsidR="002365A7" w:rsidRDefault="002365A7" w:rsidP="002365A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65A7">
        <w:rPr>
          <w:rFonts w:ascii="Times New Roman" w:hAnsi="Times New Roman" w:cs="Times New Roman"/>
          <w:sz w:val="12"/>
          <w:szCs w:val="12"/>
        </w:rPr>
        <w:t>О мероприятиях по обеспечению безопасности людей на водных объектах общего пользования  на территории муниципал</w:t>
      </w:r>
      <w:r>
        <w:rPr>
          <w:rFonts w:ascii="Times New Roman" w:hAnsi="Times New Roman" w:cs="Times New Roman"/>
          <w:sz w:val="12"/>
          <w:szCs w:val="12"/>
        </w:rPr>
        <w:t>ьного района Сергиевский в 2021</w:t>
      </w:r>
      <w:r w:rsidRPr="002365A7">
        <w:rPr>
          <w:rFonts w:ascii="Times New Roman" w:hAnsi="Times New Roman" w:cs="Times New Roman"/>
          <w:sz w:val="12"/>
          <w:szCs w:val="12"/>
        </w:rPr>
        <w:t>г.</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365A7">
        <w:rPr>
          <w:rFonts w:ascii="Times New Roman" w:hAnsi="Times New Roman" w:cs="Times New Roman"/>
          <w:sz w:val="12"/>
          <w:szCs w:val="12"/>
        </w:rPr>
        <w:t>В целях создания безопасных условий в местах массового отдыха людей и реализации полномочий органов местного самоуправления по обеспечению безопасности людей на водных объектах общего пользования, охраны их жизни и здоровья, в соответствии с Водным кодексом РФ от 03.06.2006г. №74-ФЗ, статьей 15 Федерального закона от 06.10.2003 №131 –ФЗ «Об общих принципах организации местного самоуправления в Российской Федерации», постановлением Самарской Губернской</w:t>
      </w:r>
      <w:proofErr w:type="gramEnd"/>
      <w:r w:rsidRPr="002365A7">
        <w:rPr>
          <w:rFonts w:ascii="Times New Roman" w:hAnsi="Times New Roman" w:cs="Times New Roman"/>
          <w:sz w:val="12"/>
          <w:szCs w:val="12"/>
        </w:rPr>
        <w:t xml:space="preserve"> Думы от 23.10.2007г.  №346 «О правилах охраны жизни и здоровья людей на водных объектах в Самарской области», руководствуясь Уставом муниципального района Сергиевский, Администрация муниципального района Сергиевский </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2365A7">
        <w:rPr>
          <w:rFonts w:ascii="Times New Roman" w:hAnsi="Times New Roman" w:cs="Times New Roman"/>
          <w:sz w:val="12"/>
          <w:szCs w:val="12"/>
        </w:rPr>
        <w:t>Утвердить План мероприятий по обеспечению безопасности людей на водных объектах общего пользования на территории муниципального района Сергиевский (приложение №1).</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2365A7">
        <w:rPr>
          <w:rFonts w:ascii="Times New Roman" w:hAnsi="Times New Roman" w:cs="Times New Roman"/>
          <w:sz w:val="12"/>
          <w:szCs w:val="12"/>
        </w:rPr>
        <w:t>Утвердить Перечень мест организованного отдыха населения на водных объектах общего пользования на территории муниципального района Сергиевский (приложение №2). Запретить купание людей на водных объектах общего пользования вне специально организованных мест;</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2365A7">
        <w:rPr>
          <w:rFonts w:ascii="Times New Roman" w:hAnsi="Times New Roman" w:cs="Times New Roman"/>
          <w:sz w:val="12"/>
          <w:szCs w:val="12"/>
        </w:rPr>
        <w:t>Утвердить Перечень потребности в обор</w:t>
      </w:r>
      <w:r w:rsidR="00463AFF">
        <w:rPr>
          <w:rFonts w:ascii="Times New Roman" w:hAnsi="Times New Roman" w:cs="Times New Roman"/>
          <w:sz w:val="12"/>
          <w:szCs w:val="12"/>
        </w:rPr>
        <w:t>удовании спасательных постов на</w:t>
      </w:r>
      <w:r w:rsidRPr="002365A7">
        <w:rPr>
          <w:rFonts w:ascii="Times New Roman" w:hAnsi="Times New Roman" w:cs="Times New Roman"/>
          <w:sz w:val="12"/>
          <w:szCs w:val="12"/>
        </w:rPr>
        <w:t>водных объектов общего пользования на территории муниципального района Сергиевский (приложение №3).</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2365A7">
        <w:rPr>
          <w:rFonts w:ascii="Times New Roman" w:hAnsi="Times New Roman" w:cs="Times New Roman"/>
          <w:sz w:val="12"/>
          <w:szCs w:val="12"/>
        </w:rPr>
        <w:t>Утвердить План проведения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(приложение №4).</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2365A7">
        <w:rPr>
          <w:rFonts w:ascii="Times New Roman" w:hAnsi="Times New Roman" w:cs="Times New Roman"/>
          <w:sz w:val="12"/>
          <w:szCs w:val="12"/>
        </w:rPr>
        <w:t>Утвердить состав межведомственной комиссии по проведению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(приложение №5).</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2365A7">
        <w:rPr>
          <w:rFonts w:ascii="Times New Roman" w:hAnsi="Times New Roman" w:cs="Times New Roman"/>
          <w:sz w:val="12"/>
          <w:szCs w:val="12"/>
        </w:rPr>
        <w:t>Межведомственной комиссии  по проведению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в своей работе руководствоваться «Планом мероприятий по обеспечению безопасности людей на водных объектах общего пользования на территории муниципального района Сергиевский». По результатам проверок составлять акты проверок мест отдыха населения на водных объектах общего пользования на территории муниципального района Сергиевский.</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2365A7">
        <w:rPr>
          <w:rFonts w:ascii="Times New Roman" w:hAnsi="Times New Roman" w:cs="Times New Roman"/>
          <w:sz w:val="12"/>
          <w:szCs w:val="12"/>
        </w:rPr>
        <w:t>Рекомендовать:</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65A7">
        <w:rPr>
          <w:rFonts w:ascii="Times New Roman" w:hAnsi="Times New Roman" w:cs="Times New Roman"/>
          <w:sz w:val="12"/>
          <w:szCs w:val="12"/>
        </w:rPr>
        <w:t>7.1. Главам городского, сельских поселений муниципального района  Сергиевский, руководителям организаций, предприятий, учреждений организовать выполнение «Плана мероприятий по обеспечению безопасности людей на водных объектах общего пользования на территории муниципального района Сергиевский».</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65A7">
        <w:rPr>
          <w:rFonts w:ascii="Times New Roman" w:hAnsi="Times New Roman" w:cs="Times New Roman"/>
          <w:sz w:val="12"/>
          <w:szCs w:val="12"/>
        </w:rPr>
        <w:t>7.2. Начальнику ОМВД России по Сергиевскому району (</w:t>
      </w:r>
      <w:proofErr w:type="spellStart"/>
      <w:r w:rsidRPr="002365A7">
        <w:rPr>
          <w:rFonts w:ascii="Times New Roman" w:hAnsi="Times New Roman" w:cs="Times New Roman"/>
          <w:sz w:val="12"/>
          <w:szCs w:val="12"/>
        </w:rPr>
        <w:t>Зацепину</w:t>
      </w:r>
      <w:proofErr w:type="spellEnd"/>
      <w:r w:rsidRPr="002365A7">
        <w:rPr>
          <w:rFonts w:ascii="Times New Roman" w:hAnsi="Times New Roman" w:cs="Times New Roman"/>
          <w:sz w:val="12"/>
          <w:szCs w:val="12"/>
        </w:rPr>
        <w:t xml:space="preserve"> С.А.) оказывать содействие личному составу спасательных постов при исполнении ими обязанностей, связанных с организацией и выполнением мероприятий по обеспечению безопасности людей на водных объектах.</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65A7">
        <w:rPr>
          <w:rFonts w:ascii="Times New Roman" w:hAnsi="Times New Roman" w:cs="Times New Roman"/>
          <w:sz w:val="12"/>
          <w:szCs w:val="12"/>
        </w:rPr>
        <w:t>8. Опубликовать настоящее постановление в газете «Сергиевский вестник».</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65A7">
        <w:rPr>
          <w:rFonts w:ascii="Times New Roman" w:hAnsi="Times New Roman" w:cs="Times New Roman"/>
          <w:sz w:val="12"/>
          <w:szCs w:val="12"/>
        </w:rPr>
        <w:t>9. Настоящее постановление вступает в силу со дня его официального опубликования.</w:t>
      </w:r>
    </w:p>
    <w:p w:rsidR="002365A7" w:rsidRPr="002365A7" w:rsidRDefault="002365A7" w:rsidP="002365A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65A7">
        <w:rPr>
          <w:rFonts w:ascii="Times New Roman" w:hAnsi="Times New Roman" w:cs="Times New Roman"/>
          <w:sz w:val="12"/>
          <w:szCs w:val="12"/>
        </w:rPr>
        <w:t xml:space="preserve">10. </w:t>
      </w:r>
      <w:proofErr w:type="gramStart"/>
      <w:r w:rsidRPr="002365A7">
        <w:rPr>
          <w:rFonts w:ascii="Times New Roman" w:hAnsi="Times New Roman" w:cs="Times New Roman"/>
          <w:sz w:val="12"/>
          <w:szCs w:val="12"/>
        </w:rPr>
        <w:t>Контроль за</w:t>
      </w:r>
      <w:proofErr w:type="gramEnd"/>
      <w:r w:rsidRPr="002365A7">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hAnsi="Times New Roman" w:cs="Times New Roman"/>
          <w:sz w:val="12"/>
          <w:szCs w:val="12"/>
        </w:rPr>
        <w:t xml:space="preserve">она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2365A7" w:rsidRPr="002365A7" w:rsidRDefault="002365A7" w:rsidP="002365A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365A7">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2365A7" w:rsidRDefault="002365A7" w:rsidP="002365A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365A7">
        <w:rPr>
          <w:rFonts w:ascii="Times New Roman" w:hAnsi="Times New Roman" w:cs="Times New Roman"/>
          <w:sz w:val="12"/>
          <w:szCs w:val="12"/>
        </w:rPr>
        <w:t>А. А. Веселов</w:t>
      </w:r>
    </w:p>
    <w:p w:rsidR="00463AFF" w:rsidRDefault="00463AFF" w:rsidP="002365A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63AFF" w:rsidRPr="00463AFF" w:rsidRDefault="00463AFF" w:rsidP="00463AF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3AFF">
        <w:rPr>
          <w:rFonts w:ascii="Times New Roman" w:hAnsi="Times New Roman" w:cs="Times New Roman"/>
          <w:sz w:val="12"/>
          <w:szCs w:val="12"/>
        </w:rPr>
        <w:t xml:space="preserve">Приложение №1  </w:t>
      </w:r>
    </w:p>
    <w:p w:rsidR="00463AFF" w:rsidRPr="00463AFF" w:rsidRDefault="00463AFF" w:rsidP="00463AF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3AFF">
        <w:rPr>
          <w:rFonts w:ascii="Times New Roman" w:hAnsi="Times New Roman" w:cs="Times New Roman"/>
          <w:sz w:val="12"/>
          <w:szCs w:val="12"/>
        </w:rPr>
        <w:t xml:space="preserve">к постановлению администрации </w:t>
      </w:r>
    </w:p>
    <w:p w:rsidR="00463AFF" w:rsidRPr="00463AFF" w:rsidRDefault="00463AFF" w:rsidP="00463AF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3AFF">
        <w:rPr>
          <w:rFonts w:ascii="Times New Roman" w:hAnsi="Times New Roman" w:cs="Times New Roman"/>
          <w:sz w:val="12"/>
          <w:szCs w:val="12"/>
        </w:rPr>
        <w:t>муниципального района Сергиевский</w:t>
      </w:r>
    </w:p>
    <w:p w:rsidR="00463AFF" w:rsidRPr="00463AFF" w:rsidRDefault="00463AFF" w:rsidP="00463AF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№482  от «27»  мая 2021 г</w:t>
      </w:r>
    </w:p>
    <w:p w:rsidR="00463AFF" w:rsidRDefault="00463AFF" w:rsidP="00463AF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63AFF">
        <w:rPr>
          <w:rFonts w:ascii="Times New Roman" w:hAnsi="Times New Roman" w:cs="Times New Roman"/>
          <w:sz w:val="12"/>
          <w:szCs w:val="12"/>
        </w:rPr>
        <w:t>План мероприятий</w:t>
      </w:r>
      <w:r>
        <w:rPr>
          <w:rFonts w:ascii="Times New Roman" w:hAnsi="Times New Roman" w:cs="Times New Roman"/>
          <w:sz w:val="12"/>
          <w:szCs w:val="12"/>
        </w:rPr>
        <w:t xml:space="preserve"> </w:t>
      </w:r>
      <w:r w:rsidRPr="00463AFF">
        <w:rPr>
          <w:rFonts w:ascii="Times New Roman" w:hAnsi="Times New Roman" w:cs="Times New Roman"/>
          <w:sz w:val="12"/>
          <w:szCs w:val="12"/>
        </w:rPr>
        <w:t>по обеспечению безопасности людей на водных объектах общего пользования на территории муниципального района Сергиевский в 2021 году.</w:t>
      </w:r>
    </w:p>
    <w:tbl>
      <w:tblPr>
        <w:tblStyle w:val="afc"/>
        <w:tblW w:w="0" w:type="auto"/>
        <w:tblLook w:val="04A0" w:firstRow="1" w:lastRow="0" w:firstColumn="1" w:lastColumn="0" w:noHBand="0" w:noVBand="1"/>
      </w:tblPr>
      <w:tblGrid>
        <w:gridCol w:w="684"/>
        <w:gridCol w:w="3154"/>
        <w:gridCol w:w="1878"/>
        <w:gridCol w:w="2013"/>
      </w:tblGrid>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t>№</w:t>
            </w:r>
            <w:proofErr w:type="gramStart"/>
            <w:r w:rsidRPr="00D15456">
              <w:rPr>
                <w:sz w:val="12"/>
                <w:szCs w:val="12"/>
              </w:rPr>
              <w:t>п</w:t>
            </w:r>
            <w:proofErr w:type="gramEnd"/>
            <w:r w:rsidRPr="00D15456">
              <w:rPr>
                <w:sz w:val="12"/>
                <w:szCs w:val="12"/>
              </w:rPr>
              <w:t>/п</w:t>
            </w:r>
          </w:p>
        </w:tc>
        <w:tc>
          <w:tcPr>
            <w:tcW w:w="4393" w:type="dxa"/>
            <w:shd w:val="clear" w:color="auto" w:fill="auto"/>
          </w:tcPr>
          <w:p w:rsidR="00D15456" w:rsidRPr="00D15456" w:rsidRDefault="00D15456" w:rsidP="00D15456">
            <w:pPr>
              <w:pStyle w:val="aff1"/>
              <w:jc w:val="center"/>
              <w:rPr>
                <w:sz w:val="12"/>
                <w:szCs w:val="12"/>
              </w:rPr>
            </w:pPr>
            <w:r w:rsidRPr="00D15456">
              <w:rPr>
                <w:sz w:val="12"/>
                <w:szCs w:val="12"/>
              </w:rPr>
              <w:t>Наименование мероприятий</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Срок исполнения</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Ответственный исполнитель</w:t>
            </w:r>
          </w:p>
        </w:tc>
      </w:tr>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t>1.</w:t>
            </w:r>
          </w:p>
        </w:tc>
        <w:tc>
          <w:tcPr>
            <w:tcW w:w="4393" w:type="dxa"/>
            <w:shd w:val="clear" w:color="auto" w:fill="auto"/>
          </w:tcPr>
          <w:p w:rsidR="00D15456" w:rsidRPr="00D15456" w:rsidRDefault="00D15456" w:rsidP="00D15456">
            <w:pPr>
              <w:pStyle w:val="aff1"/>
              <w:rPr>
                <w:sz w:val="12"/>
                <w:szCs w:val="12"/>
              </w:rPr>
            </w:pPr>
            <w:r w:rsidRPr="00D15456">
              <w:rPr>
                <w:sz w:val="12"/>
                <w:szCs w:val="12"/>
              </w:rPr>
              <w:t xml:space="preserve">Организация работы по осмотру  площадки пляжа оз. </w:t>
            </w:r>
            <w:proofErr w:type="gramStart"/>
            <w:r w:rsidRPr="00D15456">
              <w:rPr>
                <w:sz w:val="12"/>
                <w:szCs w:val="12"/>
              </w:rPr>
              <w:t>Банное</w:t>
            </w:r>
            <w:proofErr w:type="gramEnd"/>
            <w:r w:rsidRPr="00D15456">
              <w:rPr>
                <w:sz w:val="12"/>
                <w:szCs w:val="12"/>
              </w:rPr>
              <w:t xml:space="preserve"> с. Сергиевск. Осмотр состояния грибков, кабинок для переодевания, туалетов, урн. </w:t>
            </w:r>
          </w:p>
          <w:p w:rsidR="00D15456" w:rsidRDefault="00D15456" w:rsidP="00D15456">
            <w:pPr>
              <w:pStyle w:val="aff1"/>
              <w:rPr>
                <w:sz w:val="12"/>
                <w:szCs w:val="12"/>
              </w:rPr>
            </w:pPr>
            <w:proofErr w:type="spellStart"/>
            <w:r w:rsidRPr="00D15456">
              <w:rPr>
                <w:sz w:val="12"/>
                <w:szCs w:val="12"/>
              </w:rPr>
              <w:t>Обкос</w:t>
            </w:r>
            <w:proofErr w:type="spellEnd"/>
            <w:r w:rsidRPr="00D15456">
              <w:rPr>
                <w:sz w:val="12"/>
                <w:szCs w:val="12"/>
              </w:rPr>
              <w:t xml:space="preserve"> сухой и травянистой растительности, рыхление песка, вывоз мусора.</w:t>
            </w:r>
          </w:p>
          <w:p w:rsidR="00D15456" w:rsidRPr="00D15456" w:rsidRDefault="00D15456" w:rsidP="00D15456">
            <w:pPr>
              <w:pStyle w:val="aff1"/>
              <w:rPr>
                <w:sz w:val="12"/>
                <w:szCs w:val="12"/>
              </w:rPr>
            </w:pPr>
          </w:p>
          <w:p w:rsidR="00D15456" w:rsidRPr="00D15456" w:rsidRDefault="00D15456" w:rsidP="00D15456">
            <w:pPr>
              <w:pStyle w:val="aff1"/>
              <w:rPr>
                <w:sz w:val="12"/>
                <w:szCs w:val="12"/>
              </w:rPr>
            </w:pPr>
            <w:r w:rsidRPr="00D15456">
              <w:rPr>
                <w:sz w:val="12"/>
                <w:szCs w:val="12"/>
              </w:rPr>
              <w:lastRenderedPageBreak/>
              <w:t xml:space="preserve">Организация работы по осмотру  площадки пляжа  оз. </w:t>
            </w:r>
            <w:proofErr w:type="gramStart"/>
            <w:r w:rsidRPr="00D15456">
              <w:rPr>
                <w:sz w:val="12"/>
                <w:szCs w:val="12"/>
              </w:rPr>
              <w:t>Липовое</w:t>
            </w:r>
            <w:proofErr w:type="gramEnd"/>
            <w:r w:rsidRPr="00D15456">
              <w:rPr>
                <w:sz w:val="12"/>
                <w:szCs w:val="12"/>
              </w:rPr>
              <w:t xml:space="preserve"> с. Елшанка. </w:t>
            </w:r>
            <w:proofErr w:type="spellStart"/>
            <w:r w:rsidRPr="00D15456">
              <w:rPr>
                <w:sz w:val="12"/>
                <w:szCs w:val="12"/>
              </w:rPr>
              <w:t>Обкос</w:t>
            </w:r>
            <w:proofErr w:type="spellEnd"/>
            <w:r w:rsidRPr="00D15456">
              <w:rPr>
                <w:sz w:val="12"/>
                <w:szCs w:val="12"/>
              </w:rPr>
              <w:t xml:space="preserve"> сухой и травянистой растительности, рыхление песка, вывоз мусора.</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lastRenderedPageBreak/>
              <w:t>До 10.06.2021г.</w:t>
            </w:r>
          </w:p>
          <w:p w:rsidR="00D15456" w:rsidRPr="00D15456" w:rsidRDefault="00D15456" w:rsidP="00D15456">
            <w:pPr>
              <w:pStyle w:val="aff1"/>
              <w:jc w:val="center"/>
              <w:rPr>
                <w:sz w:val="12"/>
                <w:szCs w:val="12"/>
              </w:rPr>
            </w:pPr>
          </w:p>
          <w:p w:rsidR="00D15456" w:rsidRPr="00D15456" w:rsidRDefault="00D15456" w:rsidP="00D15456">
            <w:pPr>
              <w:pStyle w:val="aff1"/>
              <w:jc w:val="center"/>
              <w:rPr>
                <w:sz w:val="12"/>
                <w:szCs w:val="12"/>
              </w:rPr>
            </w:pPr>
          </w:p>
          <w:p w:rsidR="00D15456" w:rsidRPr="00D15456" w:rsidRDefault="00D15456" w:rsidP="00D15456">
            <w:pPr>
              <w:pStyle w:val="aff1"/>
              <w:jc w:val="center"/>
              <w:rPr>
                <w:sz w:val="12"/>
                <w:szCs w:val="12"/>
              </w:rPr>
            </w:pPr>
          </w:p>
          <w:p w:rsidR="00D15456" w:rsidRPr="00D15456" w:rsidRDefault="00D15456" w:rsidP="00D15456">
            <w:pPr>
              <w:pStyle w:val="aff1"/>
              <w:jc w:val="center"/>
              <w:rPr>
                <w:sz w:val="12"/>
                <w:szCs w:val="12"/>
              </w:rPr>
            </w:pPr>
            <w:r w:rsidRPr="00D15456">
              <w:rPr>
                <w:sz w:val="12"/>
                <w:szCs w:val="12"/>
              </w:rPr>
              <w:t>До 15.06.2021г.</w:t>
            </w:r>
          </w:p>
          <w:p w:rsidR="00D15456" w:rsidRPr="00D15456" w:rsidRDefault="00D15456" w:rsidP="00D15456">
            <w:pPr>
              <w:pStyle w:val="aff1"/>
              <w:jc w:val="center"/>
              <w:rPr>
                <w:sz w:val="12"/>
                <w:szCs w:val="12"/>
              </w:rPr>
            </w:pPr>
          </w:p>
          <w:p w:rsidR="00D15456" w:rsidRPr="00D15456" w:rsidRDefault="00D15456" w:rsidP="00D15456">
            <w:pPr>
              <w:pStyle w:val="aff1"/>
              <w:jc w:val="center"/>
              <w:rPr>
                <w:sz w:val="12"/>
                <w:szCs w:val="12"/>
              </w:rPr>
            </w:pPr>
          </w:p>
          <w:p w:rsidR="00D15456" w:rsidRPr="00D15456" w:rsidRDefault="00D15456" w:rsidP="00D15456">
            <w:pPr>
              <w:pStyle w:val="aff1"/>
              <w:jc w:val="center"/>
              <w:rPr>
                <w:sz w:val="12"/>
                <w:szCs w:val="12"/>
              </w:rPr>
            </w:pPr>
            <w:r w:rsidRPr="00D15456">
              <w:rPr>
                <w:sz w:val="12"/>
                <w:szCs w:val="12"/>
              </w:rPr>
              <w:t>До 15.06.2021г.</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lastRenderedPageBreak/>
              <w:t>Глава  сельского поселения Сергиевск муниципального района Сергиевский (по согласованию)</w:t>
            </w:r>
          </w:p>
          <w:p w:rsidR="00D15456" w:rsidRPr="00D15456" w:rsidRDefault="00D15456" w:rsidP="00D15456">
            <w:pPr>
              <w:pStyle w:val="aff1"/>
              <w:jc w:val="center"/>
              <w:rPr>
                <w:sz w:val="12"/>
                <w:szCs w:val="12"/>
              </w:rPr>
            </w:pPr>
          </w:p>
          <w:p w:rsidR="00D15456" w:rsidRPr="00D15456" w:rsidRDefault="00D15456" w:rsidP="00D15456">
            <w:pPr>
              <w:pStyle w:val="aff1"/>
              <w:jc w:val="center"/>
              <w:rPr>
                <w:sz w:val="12"/>
                <w:szCs w:val="12"/>
              </w:rPr>
            </w:pPr>
          </w:p>
          <w:p w:rsidR="00D15456" w:rsidRPr="00D15456" w:rsidRDefault="00D15456" w:rsidP="00D15456">
            <w:pPr>
              <w:pStyle w:val="aff1"/>
              <w:jc w:val="center"/>
              <w:rPr>
                <w:sz w:val="12"/>
                <w:szCs w:val="12"/>
              </w:rPr>
            </w:pPr>
            <w:r w:rsidRPr="00D15456">
              <w:rPr>
                <w:sz w:val="12"/>
                <w:szCs w:val="12"/>
              </w:rPr>
              <w:lastRenderedPageBreak/>
              <w:t>Глава  сельского поселения Елшанка муниципального района Сергиевский (по согласованию)</w:t>
            </w:r>
          </w:p>
        </w:tc>
      </w:tr>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lastRenderedPageBreak/>
              <w:t>2.</w:t>
            </w:r>
          </w:p>
        </w:tc>
        <w:tc>
          <w:tcPr>
            <w:tcW w:w="4393" w:type="dxa"/>
            <w:shd w:val="clear" w:color="auto" w:fill="auto"/>
          </w:tcPr>
          <w:p w:rsidR="00D15456" w:rsidRPr="00D15456" w:rsidRDefault="00D15456" w:rsidP="00D15456">
            <w:pPr>
              <w:pStyle w:val="aff1"/>
              <w:rPr>
                <w:sz w:val="12"/>
                <w:szCs w:val="12"/>
              </w:rPr>
            </w:pPr>
            <w:r w:rsidRPr="00D15456">
              <w:rPr>
                <w:sz w:val="12"/>
                <w:szCs w:val="12"/>
              </w:rPr>
              <w:t>Организация работ по обследованию и очистке дна вблизи площадки пляжа:</w:t>
            </w:r>
          </w:p>
          <w:p w:rsidR="00D15456" w:rsidRPr="00D15456" w:rsidRDefault="00D15456" w:rsidP="00D15456">
            <w:pPr>
              <w:pStyle w:val="aff1"/>
              <w:rPr>
                <w:sz w:val="12"/>
                <w:szCs w:val="12"/>
              </w:rPr>
            </w:pPr>
            <w:r w:rsidRPr="00D15456">
              <w:rPr>
                <w:sz w:val="12"/>
                <w:szCs w:val="12"/>
              </w:rPr>
              <w:t xml:space="preserve">-  оз. </w:t>
            </w:r>
            <w:proofErr w:type="gramStart"/>
            <w:r w:rsidRPr="00D15456">
              <w:rPr>
                <w:sz w:val="12"/>
                <w:szCs w:val="12"/>
              </w:rPr>
              <w:t>Банное</w:t>
            </w:r>
            <w:proofErr w:type="gramEnd"/>
            <w:r w:rsidRPr="00D15456">
              <w:rPr>
                <w:sz w:val="12"/>
                <w:szCs w:val="12"/>
              </w:rPr>
              <w:t xml:space="preserve"> с. Сергиевск;</w:t>
            </w:r>
          </w:p>
          <w:p w:rsidR="00D15456" w:rsidRPr="00D15456" w:rsidRDefault="00D15456" w:rsidP="00D15456">
            <w:pPr>
              <w:pStyle w:val="aff1"/>
              <w:rPr>
                <w:sz w:val="12"/>
                <w:szCs w:val="12"/>
              </w:rPr>
            </w:pPr>
            <w:r w:rsidRPr="00D15456">
              <w:rPr>
                <w:sz w:val="12"/>
                <w:szCs w:val="12"/>
              </w:rPr>
              <w:t xml:space="preserve">- оз. </w:t>
            </w:r>
            <w:proofErr w:type="gramStart"/>
            <w:r w:rsidRPr="00D15456">
              <w:rPr>
                <w:sz w:val="12"/>
                <w:szCs w:val="12"/>
              </w:rPr>
              <w:t>Липовое</w:t>
            </w:r>
            <w:proofErr w:type="gramEnd"/>
            <w:r w:rsidRPr="00D15456">
              <w:rPr>
                <w:sz w:val="12"/>
                <w:szCs w:val="12"/>
              </w:rPr>
              <w:t xml:space="preserve"> с. Елшанка;</w:t>
            </w:r>
          </w:p>
          <w:p w:rsidR="00D15456" w:rsidRPr="00D15456" w:rsidRDefault="00D15456" w:rsidP="00D15456">
            <w:pPr>
              <w:pStyle w:val="aff1"/>
              <w:rPr>
                <w:sz w:val="12"/>
                <w:szCs w:val="12"/>
              </w:rPr>
            </w:pPr>
          </w:p>
          <w:p w:rsidR="00D15456" w:rsidRPr="00D15456" w:rsidRDefault="00D15456" w:rsidP="00D15456">
            <w:pPr>
              <w:pStyle w:val="aff1"/>
              <w:rPr>
                <w:sz w:val="12"/>
                <w:szCs w:val="12"/>
              </w:rPr>
            </w:pPr>
          </w:p>
          <w:p w:rsidR="00D15456" w:rsidRPr="00D15456" w:rsidRDefault="00D15456" w:rsidP="00D15456">
            <w:pPr>
              <w:pStyle w:val="aff1"/>
              <w:rPr>
                <w:sz w:val="12"/>
                <w:szCs w:val="12"/>
              </w:rPr>
            </w:pP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До 15.06.2021 г.</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Отдел по делам ГО и ЧС Администрации  муниципального района Сергиевский</w:t>
            </w:r>
          </w:p>
          <w:p w:rsidR="00D15456" w:rsidRPr="00D15456" w:rsidRDefault="00D15456" w:rsidP="00D15456">
            <w:pPr>
              <w:pStyle w:val="aff1"/>
              <w:jc w:val="center"/>
              <w:rPr>
                <w:sz w:val="12"/>
                <w:szCs w:val="12"/>
              </w:rPr>
            </w:pPr>
            <w:r w:rsidRPr="00D15456">
              <w:rPr>
                <w:sz w:val="12"/>
                <w:szCs w:val="12"/>
              </w:rPr>
              <w:t>Глава  сельского поселения Сергиевск муниципального района Сергиевский (по согласованию);</w:t>
            </w:r>
          </w:p>
          <w:p w:rsidR="00D15456" w:rsidRPr="00D15456" w:rsidRDefault="00D15456" w:rsidP="00D15456">
            <w:pPr>
              <w:pStyle w:val="aff1"/>
              <w:jc w:val="center"/>
              <w:rPr>
                <w:sz w:val="12"/>
                <w:szCs w:val="12"/>
              </w:rPr>
            </w:pPr>
            <w:r w:rsidRPr="00D15456">
              <w:rPr>
                <w:sz w:val="12"/>
                <w:szCs w:val="12"/>
              </w:rPr>
              <w:t>Глава  сельского поселения Елшанка муниципального района Сергиевский (по согласованию);</w:t>
            </w:r>
          </w:p>
        </w:tc>
      </w:tr>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t xml:space="preserve">3. </w:t>
            </w:r>
          </w:p>
        </w:tc>
        <w:tc>
          <w:tcPr>
            <w:tcW w:w="4393" w:type="dxa"/>
            <w:shd w:val="clear" w:color="auto" w:fill="auto"/>
          </w:tcPr>
          <w:p w:rsidR="00D15456" w:rsidRPr="00D15456" w:rsidRDefault="00D15456" w:rsidP="00D15456">
            <w:pPr>
              <w:pStyle w:val="aff1"/>
              <w:rPr>
                <w:sz w:val="12"/>
                <w:szCs w:val="12"/>
              </w:rPr>
            </w:pPr>
            <w:r w:rsidRPr="00D15456">
              <w:rPr>
                <w:sz w:val="12"/>
                <w:szCs w:val="12"/>
              </w:rPr>
              <w:t xml:space="preserve">Организация работы спасательных постов на площадке пляжа оз. </w:t>
            </w:r>
            <w:proofErr w:type="gramStart"/>
            <w:r w:rsidRPr="00D15456">
              <w:rPr>
                <w:sz w:val="12"/>
                <w:szCs w:val="12"/>
              </w:rPr>
              <w:t>Банное</w:t>
            </w:r>
            <w:proofErr w:type="gramEnd"/>
            <w:r w:rsidRPr="00D15456">
              <w:rPr>
                <w:sz w:val="12"/>
                <w:szCs w:val="12"/>
              </w:rPr>
              <w:t xml:space="preserve"> с. Сергиевск, оз. Липовое с. Елшанка;</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С 1.07.2021 г.</w:t>
            </w:r>
          </w:p>
          <w:p w:rsidR="00D15456" w:rsidRPr="00D15456" w:rsidRDefault="00D15456" w:rsidP="00D15456">
            <w:pPr>
              <w:pStyle w:val="aff1"/>
              <w:jc w:val="center"/>
              <w:rPr>
                <w:sz w:val="12"/>
                <w:szCs w:val="12"/>
              </w:rPr>
            </w:pPr>
            <w:r w:rsidRPr="00D15456">
              <w:rPr>
                <w:sz w:val="12"/>
                <w:szCs w:val="12"/>
              </w:rPr>
              <w:t>по 1.09.2021 г.</w:t>
            </w:r>
          </w:p>
        </w:tc>
        <w:tc>
          <w:tcPr>
            <w:tcW w:w="2606" w:type="dxa"/>
            <w:shd w:val="clear" w:color="auto" w:fill="auto"/>
          </w:tcPr>
          <w:p w:rsidR="00D15456" w:rsidRPr="00D15456" w:rsidRDefault="00D15456" w:rsidP="00D15456">
            <w:pPr>
              <w:pStyle w:val="aff1"/>
              <w:jc w:val="center"/>
              <w:rPr>
                <w:sz w:val="12"/>
                <w:szCs w:val="12"/>
              </w:rPr>
            </w:pPr>
            <w:r>
              <w:rPr>
                <w:sz w:val="12"/>
                <w:szCs w:val="12"/>
              </w:rPr>
              <w:t xml:space="preserve">Отдел по делам ГО и ЧС </w:t>
            </w:r>
            <w:r w:rsidRPr="00D15456">
              <w:rPr>
                <w:sz w:val="12"/>
                <w:szCs w:val="12"/>
              </w:rPr>
              <w:t>Администрации  муниципального района Сергиевский</w:t>
            </w:r>
          </w:p>
          <w:p w:rsidR="00D15456" w:rsidRPr="00D15456" w:rsidRDefault="00D15456" w:rsidP="00D15456">
            <w:pPr>
              <w:pStyle w:val="aff1"/>
              <w:jc w:val="center"/>
              <w:rPr>
                <w:sz w:val="12"/>
                <w:szCs w:val="12"/>
              </w:rPr>
            </w:pPr>
            <w:r w:rsidRPr="00D15456">
              <w:rPr>
                <w:sz w:val="12"/>
                <w:szCs w:val="12"/>
              </w:rPr>
              <w:t>Глава  сельского поселения Сергиевск муниципального района Сергиевский (по согласованию);</w:t>
            </w:r>
          </w:p>
          <w:p w:rsidR="00D15456" w:rsidRPr="00D15456" w:rsidRDefault="00D15456" w:rsidP="00D15456">
            <w:pPr>
              <w:pStyle w:val="aff1"/>
              <w:jc w:val="center"/>
              <w:rPr>
                <w:sz w:val="12"/>
                <w:szCs w:val="12"/>
              </w:rPr>
            </w:pPr>
            <w:r w:rsidRPr="00D15456">
              <w:rPr>
                <w:sz w:val="12"/>
                <w:szCs w:val="12"/>
              </w:rPr>
              <w:t>Глава  сельского поселения Елшанка муниципального района Сергиевский (по согласованию);</w:t>
            </w:r>
          </w:p>
        </w:tc>
      </w:tr>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t>4.</w:t>
            </w:r>
          </w:p>
        </w:tc>
        <w:tc>
          <w:tcPr>
            <w:tcW w:w="4393" w:type="dxa"/>
            <w:shd w:val="clear" w:color="auto" w:fill="auto"/>
          </w:tcPr>
          <w:p w:rsidR="00D15456" w:rsidRPr="00D15456" w:rsidRDefault="00D15456" w:rsidP="00D15456">
            <w:pPr>
              <w:pStyle w:val="aff1"/>
              <w:rPr>
                <w:sz w:val="12"/>
                <w:szCs w:val="12"/>
              </w:rPr>
            </w:pPr>
            <w:r w:rsidRPr="00D15456">
              <w:rPr>
                <w:sz w:val="12"/>
                <w:szCs w:val="12"/>
              </w:rPr>
              <w:t xml:space="preserve">Организация работы по вывозу мусора с площадки  пляжа оз. </w:t>
            </w:r>
            <w:proofErr w:type="gramStart"/>
            <w:r w:rsidRPr="00D15456">
              <w:rPr>
                <w:sz w:val="12"/>
                <w:szCs w:val="12"/>
              </w:rPr>
              <w:t>Банное</w:t>
            </w:r>
            <w:proofErr w:type="gramEnd"/>
            <w:r w:rsidRPr="00D15456">
              <w:rPr>
                <w:sz w:val="12"/>
                <w:szCs w:val="12"/>
              </w:rPr>
              <w:t xml:space="preserve"> с. Сергиевск, оз. Липовое с. Елшанка;</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С 1.07.2021 г.  по 1.09.2021 г.</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 xml:space="preserve">Глава  сельского поселения Сергиевск муниципального района Сергиевский (по согласованию), Глава  </w:t>
            </w:r>
          </w:p>
          <w:p w:rsidR="00D15456" w:rsidRPr="00D15456" w:rsidRDefault="00D15456" w:rsidP="00D15456">
            <w:pPr>
              <w:pStyle w:val="aff1"/>
              <w:jc w:val="center"/>
              <w:rPr>
                <w:sz w:val="12"/>
                <w:szCs w:val="12"/>
              </w:rPr>
            </w:pPr>
            <w:r w:rsidRPr="00D15456">
              <w:rPr>
                <w:sz w:val="12"/>
                <w:szCs w:val="12"/>
              </w:rPr>
              <w:t>сельского поселения Елшанка муниципального района Сергиевский (по согласованию);</w:t>
            </w:r>
          </w:p>
          <w:p w:rsidR="00D15456" w:rsidRPr="00D15456" w:rsidRDefault="00D15456" w:rsidP="00D15456">
            <w:pPr>
              <w:pStyle w:val="aff1"/>
              <w:jc w:val="center"/>
              <w:rPr>
                <w:sz w:val="12"/>
                <w:szCs w:val="12"/>
              </w:rPr>
            </w:pPr>
            <w:r w:rsidRPr="00D15456">
              <w:rPr>
                <w:sz w:val="12"/>
                <w:szCs w:val="12"/>
              </w:rPr>
              <w:t xml:space="preserve"> ООО «</w:t>
            </w:r>
            <w:proofErr w:type="spellStart"/>
            <w:r w:rsidRPr="00D15456">
              <w:rPr>
                <w:sz w:val="12"/>
                <w:szCs w:val="12"/>
              </w:rPr>
              <w:t>Авотранссервис</w:t>
            </w:r>
            <w:proofErr w:type="spellEnd"/>
            <w:r w:rsidRPr="00D15456">
              <w:rPr>
                <w:sz w:val="12"/>
                <w:szCs w:val="12"/>
              </w:rPr>
              <w:t>» (по согласованию)</w:t>
            </w:r>
          </w:p>
        </w:tc>
      </w:tr>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t xml:space="preserve">5. </w:t>
            </w:r>
          </w:p>
        </w:tc>
        <w:tc>
          <w:tcPr>
            <w:tcW w:w="4393" w:type="dxa"/>
            <w:shd w:val="clear" w:color="auto" w:fill="auto"/>
          </w:tcPr>
          <w:p w:rsidR="00D15456" w:rsidRPr="00D15456" w:rsidRDefault="00D15456" w:rsidP="00D15456">
            <w:pPr>
              <w:pStyle w:val="aff1"/>
              <w:rPr>
                <w:sz w:val="12"/>
                <w:szCs w:val="12"/>
              </w:rPr>
            </w:pPr>
            <w:r w:rsidRPr="00D15456">
              <w:rPr>
                <w:sz w:val="12"/>
                <w:szCs w:val="12"/>
              </w:rPr>
              <w:t>Обеспечение информирования населения о качестве воды на водных объектах общего пользования</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С 1.07.2021 г.  по 1.08.2021 г.</w:t>
            </w:r>
          </w:p>
        </w:tc>
        <w:tc>
          <w:tcPr>
            <w:tcW w:w="2606" w:type="dxa"/>
            <w:shd w:val="clear" w:color="auto" w:fill="auto"/>
          </w:tcPr>
          <w:p w:rsidR="00D15456" w:rsidRPr="00D15456" w:rsidRDefault="00D15456" w:rsidP="00D15456">
            <w:pPr>
              <w:pStyle w:val="aff1"/>
              <w:jc w:val="center"/>
              <w:rPr>
                <w:sz w:val="12"/>
                <w:szCs w:val="12"/>
                <w:shd w:val="clear" w:color="auto" w:fill="ECECEC"/>
              </w:rPr>
            </w:pPr>
            <w:r w:rsidRPr="00D15456">
              <w:rPr>
                <w:sz w:val="12"/>
                <w:szCs w:val="12"/>
                <w:shd w:val="clear" w:color="auto" w:fill="ECECEC"/>
              </w:rPr>
              <w:t xml:space="preserve">Территориальный отдел Управления </w:t>
            </w:r>
            <w:proofErr w:type="spellStart"/>
            <w:r w:rsidRPr="00D15456">
              <w:rPr>
                <w:sz w:val="12"/>
                <w:szCs w:val="12"/>
                <w:shd w:val="clear" w:color="auto" w:fill="ECECEC"/>
              </w:rPr>
              <w:t>Роспотребнадзора</w:t>
            </w:r>
            <w:proofErr w:type="spellEnd"/>
            <w:r w:rsidRPr="00D15456">
              <w:rPr>
                <w:sz w:val="12"/>
                <w:szCs w:val="12"/>
                <w:shd w:val="clear" w:color="auto" w:fill="ECECEC"/>
              </w:rPr>
              <w:t xml:space="preserve"> по Самарской области в Сергиевском районе (по согласованию)</w:t>
            </w:r>
            <w:r>
              <w:rPr>
                <w:sz w:val="12"/>
                <w:szCs w:val="12"/>
                <w:shd w:val="clear" w:color="auto" w:fill="ECECEC"/>
              </w:rPr>
              <w:t xml:space="preserve"> </w:t>
            </w:r>
            <w:r w:rsidRPr="00D15456">
              <w:rPr>
                <w:sz w:val="12"/>
                <w:szCs w:val="12"/>
                <w:shd w:val="clear" w:color="auto" w:fill="ECECEC"/>
              </w:rPr>
              <w:t xml:space="preserve">Организационное управление администрации муниципального района Сергиевский </w:t>
            </w:r>
          </w:p>
        </w:tc>
      </w:tr>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t>6.</w:t>
            </w:r>
          </w:p>
        </w:tc>
        <w:tc>
          <w:tcPr>
            <w:tcW w:w="4393" w:type="dxa"/>
            <w:shd w:val="clear" w:color="auto" w:fill="auto"/>
          </w:tcPr>
          <w:p w:rsidR="00D15456" w:rsidRPr="00D15456" w:rsidRDefault="00D15456" w:rsidP="00D15456">
            <w:pPr>
              <w:pStyle w:val="aff1"/>
              <w:jc w:val="center"/>
              <w:rPr>
                <w:sz w:val="12"/>
                <w:szCs w:val="12"/>
              </w:rPr>
            </w:pPr>
            <w:r w:rsidRPr="00D15456">
              <w:rPr>
                <w:sz w:val="12"/>
                <w:szCs w:val="12"/>
              </w:rPr>
              <w:t xml:space="preserve">Организация лабораторного контроля за качеством воды и песка на площадке пляжа оз. </w:t>
            </w:r>
            <w:proofErr w:type="gramStart"/>
            <w:r w:rsidRPr="00D15456">
              <w:rPr>
                <w:sz w:val="12"/>
                <w:szCs w:val="12"/>
              </w:rPr>
              <w:t>Банное</w:t>
            </w:r>
            <w:proofErr w:type="gramEnd"/>
            <w:r w:rsidRPr="00D15456">
              <w:rPr>
                <w:sz w:val="12"/>
                <w:szCs w:val="12"/>
              </w:rPr>
              <w:t xml:space="preserve"> с. Сергиевск, оз. Липовое с. Елшанка;</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С 1.07.2021 г.  по 1.08.2021г.</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Глава  сельского поселения Сергиевск муниципального района Сергиевский (по согласованию)</w:t>
            </w:r>
          </w:p>
          <w:p w:rsidR="00D15456" w:rsidRDefault="00D15456" w:rsidP="00D15456">
            <w:pPr>
              <w:pStyle w:val="aff1"/>
              <w:jc w:val="center"/>
              <w:rPr>
                <w:sz w:val="12"/>
                <w:szCs w:val="12"/>
              </w:rPr>
            </w:pPr>
            <w:r>
              <w:rPr>
                <w:sz w:val="12"/>
                <w:szCs w:val="12"/>
              </w:rPr>
              <w:t>Глава</w:t>
            </w:r>
            <w:r w:rsidRPr="00D15456">
              <w:rPr>
                <w:sz w:val="12"/>
                <w:szCs w:val="12"/>
              </w:rPr>
              <w:t xml:space="preserve"> сельского поселения Елшанка муниципального района Сергиевский (по согласованию);</w:t>
            </w:r>
          </w:p>
          <w:p w:rsidR="00D15456" w:rsidRPr="00D15456" w:rsidRDefault="00D15456" w:rsidP="00D15456">
            <w:pPr>
              <w:pStyle w:val="aff1"/>
              <w:jc w:val="center"/>
              <w:rPr>
                <w:sz w:val="12"/>
                <w:szCs w:val="12"/>
              </w:rPr>
            </w:pPr>
            <w:r w:rsidRPr="00D15456">
              <w:rPr>
                <w:sz w:val="12"/>
                <w:szCs w:val="12"/>
                <w:shd w:val="clear" w:color="auto" w:fill="ECECEC"/>
              </w:rPr>
              <w:t xml:space="preserve">Территориальный отдел Управления </w:t>
            </w:r>
            <w:proofErr w:type="spellStart"/>
            <w:r w:rsidRPr="00D15456">
              <w:rPr>
                <w:sz w:val="12"/>
                <w:szCs w:val="12"/>
                <w:shd w:val="clear" w:color="auto" w:fill="ECECEC"/>
              </w:rPr>
              <w:t>Роспотребнадзора</w:t>
            </w:r>
            <w:proofErr w:type="spellEnd"/>
            <w:r w:rsidRPr="00D15456">
              <w:rPr>
                <w:sz w:val="12"/>
                <w:szCs w:val="12"/>
                <w:shd w:val="clear" w:color="auto" w:fill="ECECEC"/>
              </w:rPr>
              <w:t xml:space="preserve"> по Самарской области в Сергиевском районе (по согласованию)</w:t>
            </w:r>
          </w:p>
        </w:tc>
      </w:tr>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t>7.</w:t>
            </w:r>
          </w:p>
        </w:tc>
        <w:tc>
          <w:tcPr>
            <w:tcW w:w="4393" w:type="dxa"/>
            <w:shd w:val="clear" w:color="auto" w:fill="auto"/>
          </w:tcPr>
          <w:p w:rsidR="00D15456" w:rsidRPr="00D15456" w:rsidRDefault="00D15456" w:rsidP="00D15456">
            <w:pPr>
              <w:pStyle w:val="aff1"/>
              <w:rPr>
                <w:sz w:val="12"/>
                <w:szCs w:val="12"/>
              </w:rPr>
            </w:pPr>
            <w:r w:rsidRPr="00D15456">
              <w:rPr>
                <w:sz w:val="12"/>
                <w:szCs w:val="12"/>
              </w:rPr>
              <w:t xml:space="preserve">Получение разрешения на эксплуатацию площадки пляжа на оз. Банное  с. Сергиевск, оз. Липовое </w:t>
            </w:r>
            <w:proofErr w:type="gramStart"/>
            <w:r w:rsidRPr="00D15456">
              <w:rPr>
                <w:sz w:val="12"/>
                <w:szCs w:val="12"/>
              </w:rPr>
              <w:t>с</w:t>
            </w:r>
            <w:proofErr w:type="gramEnd"/>
            <w:r w:rsidRPr="00D15456">
              <w:rPr>
                <w:sz w:val="12"/>
                <w:szCs w:val="12"/>
              </w:rPr>
              <w:t xml:space="preserve">. </w:t>
            </w:r>
            <w:proofErr w:type="gramStart"/>
            <w:r w:rsidRPr="00D15456">
              <w:rPr>
                <w:sz w:val="12"/>
                <w:szCs w:val="12"/>
              </w:rPr>
              <w:t>Елшанка</w:t>
            </w:r>
            <w:proofErr w:type="gramEnd"/>
            <w:r w:rsidRPr="00D15456">
              <w:rPr>
                <w:sz w:val="12"/>
                <w:szCs w:val="12"/>
              </w:rPr>
              <w:t xml:space="preserve"> в отделе Государственной инспекции по маломерным судам Главного управления МЧС России по Самарской области.</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До 1.07.2021 г.</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Отдел по делам ГО и ЧС Администрации  муниципального района Сергиевский, Глава  сельского поселения Сергиевск муниципального района Серги</w:t>
            </w:r>
            <w:r>
              <w:rPr>
                <w:sz w:val="12"/>
                <w:szCs w:val="12"/>
              </w:rPr>
              <w:t xml:space="preserve">евский (по согласованию) Глава </w:t>
            </w:r>
            <w:r w:rsidRPr="00D15456">
              <w:rPr>
                <w:sz w:val="12"/>
                <w:szCs w:val="12"/>
              </w:rPr>
              <w:t>сельского поселения Елшанка муниципального района Сергиевский (по согласованию);</w:t>
            </w:r>
          </w:p>
        </w:tc>
      </w:tr>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t>8.</w:t>
            </w:r>
          </w:p>
        </w:tc>
        <w:tc>
          <w:tcPr>
            <w:tcW w:w="4393" w:type="dxa"/>
            <w:shd w:val="clear" w:color="auto" w:fill="auto"/>
          </w:tcPr>
          <w:p w:rsidR="00D15456" w:rsidRPr="00D15456" w:rsidRDefault="00D15456" w:rsidP="00D15456">
            <w:pPr>
              <w:pStyle w:val="aff1"/>
              <w:rPr>
                <w:sz w:val="12"/>
                <w:szCs w:val="12"/>
              </w:rPr>
            </w:pPr>
            <w:r w:rsidRPr="00D15456">
              <w:rPr>
                <w:sz w:val="12"/>
                <w:szCs w:val="12"/>
              </w:rPr>
              <w:t xml:space="preserve">Установка знаков безопасности вблизи площадки пляжа оз. </w:t>
            </w:r>
            <w:proofErr w:type="gramStart"/>
            <w:r w:rsidRPr="00D15456">
              <w:rPr>
                <w:sz w:val="12"/>
                <w:szCs w:val="12"/>
              </w:rPr>
              <w:t>Банное</w:t>
            </w:r>
            <w:proofErr w:type="gramEnd"/>
            <w:r w:rsidRPr="00D15456">
              <w:rPr>
                <w:sz w:val="12"/>
                <w:szCs w:val="12"/>
              </w:rPr>
              <w:t xml:space="preserve"> с. Сергиевск, оз. Липовое с. Елшанка.</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До 1.07.2021 г.</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Администрация  сельского поселения Сергиевск (по согласованию);</w:t>
            </w:r>
          </w:p>
          <w:p w:rsidR="00D15456" w:rsidRPr="00D15456" w:rsidRDefault="00D15456" w:rsidP="00D15456">
            <w:pPr>
              <w:pStyle w:val="aff1"/>
              <w:jc w:val="center"/>
              <w:rPr>
                <w:sz w:val="12"/>
                <w:szCs w:val="12"/>
              </w:rPr>
            </w:pPr>
            <w:r w:rsidRPr="00D15456">
              <w:rPr>
                <w:sz w:val="12"/>
                <w:szCs w:val="12"/>
              </w:rPr>
              <w:t>Администрация сельского поселения Елшанка (по согласованию);</w:t>
            </w:r>
          </w:p>
        </w:tc>
      </w:tr>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t>9.</w:t>
            </w:r>
          </w:p>
        </w:tc>
        <w:tc>
          <w:tcPr>
            <w:tcW w:w="4393" w:type="dxa"/>
            <w:shd w:val="clear" w:color="auto" w:fill="auto"/>
          </w:tcPr>
          <w:p w:rsidR="00D15456" w:rsidRPr="00D15456" w:rsidRDefault="00D15456" w:rsidP="00D15456">
            <w:pPr>
              <w:pStyle w:val="aff1"/>
              <w:rPr>
                <w:sz w:val="12"/>
                <w:szCs w:val="12"/>
              </w:rPr>
            </w:pPr>
            <w:r w:rsidRPr="00D15456">
              <w:rPr>
                <w:sz w:val="12"/>
                <w:szCs w:val="12"/>
              </w:rPr>
              <w:t>Установка запретительных знаков в несанкционированных местах отдыха людей на водных объектах общего пользования на территории муниципального района Сергиевский.</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До 10.06.2021 г.</w:t>
            </w:r>
          </w:p>
        </w:tc>
        <w:tc>
          <w:tcPr>
            <w:tcW w:w="2606" w:type="dxa"/>
            <w:shd w:val="clear" w:color="auto" w:fill="auto"/>
          </w:tcPr>
          <w:p w:rsidR="00D15456" w:rsidRPr="00D15456" w:rsidRDefault="00D15456" w:rsidP="00D15456">
            <w:pPr>
              <w:pStyle w:val="aff1"/>
              <w:jc w:val="center"/>
              <w:rPr>
                <w:sz w:val="12"/>
                <w:szCs w:val="12"/>
              </w:rPr>
            </w:pPr>
            <w:proofErr w:type="gramStart"/>
            <w:r w:rsidRPr="00D15456">
              <w:rPr>
                <w:sz w:val="12"/>
                <w:szCs w:val="12"/>
              </w:rPr>
              <w:t>Главы сельских (городского) поселений муниципального района Сергиевский (по согласованию).</w:t>
            </w:r>
            <w:proofErr w:type="gramEnd"/>
          </w:p>
        </w:tc>
      </w:tr>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t>10.</w:t>
            </w:r>
          </w:p>
        </w:tc>
        <w:tc>
          <w:tcPr>
            <w:tcW w:w="4393" w:type="dxa"/>
            <w:shd w:val="clear" w:color="auto" w:fill="auto"/>
          </w:tcPr>
          <w:p w:rsidR="00D15456" w:rsidRPr="00D15456" w:rsidRDefault="00D15456" w:rsidP="00D15456">
            <w:pPr>
              <w:pStyle w:val="aff1"/>
              <w:rPr>
                <w:sz w:val="12"/>
                <w:szCs w:val="12"/>
              </w:rPr>
            </w:pPr>
            <w:r w:rsidRPr="00D15456">
              <w:rPr>
                <w:sz w:val="12"/>
                <w:szCs w:val="12"/>
              </w:rPr>
              <w:t xml:space="preserve">Организация взаимодействия с Самарской областной общественной организацией спасения на водах «ОСВОД» и Государственной инспекцией по маломерным судам Главного  управления МЧС России </w:t>
            </w:r>
            <w:r w:rsidRPr="00D15456">
              <w:rPr>
                <w:sz w:val="12"/>
                <w:szCs w:val="12"/>
              </w:rPr>
              <w:lastRenderedPageBreak/>
              <w:t>по Самарской области</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постоянно</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Отдел по делам ГО и ЧС Администрации  муниципального района Сергиевский</w:t>
            </w:r>
          </w:p>
          <w:p w:rsidR="00D15456" w:rsidRPr="00D15456" w:rsidRDefault="00D15456" w:rsidP="00D15456">
            <w:pPr>
              <w:pStyle w:val="aff1"/>
              <w:jc w:val="center"/>
              <w:rPr>
                <w:sz w:val="12"/>
                <w:szCs w:val="12"/>
              </w:rPr>
            </w:pPr>
            <w:r w:rsidRPr="00D15456">
              <w:rPr>
                <w:sz w:val="12"/>
                <w:szCs w:val="12"/>
              </w:rPr>
              <w:t>Главы сельских (</w:t>
            </w:r>
            <w:proofErr w:type="gramStart"/>
            <w:r w:rsidRPr="00D15456">
              <w:rPr>
                <w:sz w:val="12"/>
                <w:szCs w:val="12"/>
              </w:rPr>
              <w:t>городского</w:t>
            </w:r>
            <w:proofErr w:type="gramEnd"/>
            <w:r w:rsidRPr="00D15456">
              <w:rPr>
                <w:sz w:val="12"/>
                <w:szCs w:val="12"/>
              </w:rPr>
              <w:t xml:space="preserve">) поселений муниципального </w:t>
            </w:r>
            <w:proofErr w:type="spellStart"/>
            <w:r w:rsidRPr="00D15456">
              <w:rPr>
                <w:sz w:val="12"/>
                <w:szCs w:val="12"/>
              </w:rPr>
              <w:t>райо</w:t>
            </w:r>
            <w:proofErr w:type="spellEnd"/>
            <w:r w:rsidRPr="00D15456">
              <w:rPr>
                <w:sz w:val="12"/>
                <w:szCs w:val="12"/>
              </w:rPr>
              <w:t>-на Сергиевский (по согласованию)</w:t>
            </w:r>
          </w:p>
        </w:tc>
      </w:tr>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t>11.</w:t>
            </w:r>
          </w:p>
        </w:tc>
        <w:tc>
          <w:tcPr>
            <w:tcW w:w="4393" w:type="dxa"/>
            <w:shd w:val="clear" w:color="auto" w:fill="auto"/>
          </w:tcPr>
          <w:p w:rsidR="00D15456" w:rsidRPr="00D15456" w:rsidRDefault="00D15456" w:rsidP="00D15456">
            <w:pPr>
              <w:pStyle w:val="aff1"/>
              <w:rPr>
                <w:sz w:val="12"/>
                <w:szCs w:val="12"/>
              </w:rPr>
            </w:pPr>
            <w:r w:rsidRPr="00D15456">
              <w:rPr>
                <w:sz w:val="12"/>
                <w:szCs w:val="12"/>
              </w:rPr>
              <w:t>Информирование населения о местах, специально оборудованных для организованного отдыха, правилах безопасности на воде, в местах отдыха вблизи водных объектов общего пользования.</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постоянно</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Отдел по делам ГО и ЧС Администрации  муниципального района Сергиевский</w:t>
            </w:r>
          </w:p>
          <w:p w:rsidR="00D15456" w:rsidRPr="00D15456" w:rsidRDefault="00D15456" w:rsidP="00D15456">
            <w:pPr>
              <w:pStyle w:val="aff1"/>
              <w:jc w:val="center"/>
              <w:rPr>
                <w:sz w:val="12"/>
                <w:szCs w:val="12"/>
              </w:rPr>
            </w:pPr>
            <w:proofErr w:type="gramStart"/>
            <w:r w:rsidRPr="00D15456">
              <w:rPr>
                <w:sz w:val="12"/>
                <w:szCs w:val="12"/>
              </w:rPr>
              <w:t xml:space="preserve">Главы сельских (городского)  поселений </w:t>
            </w:r>
            <w:r>
              <w:rPr>
                <w:sz w:val="12"/>
                <w:szCs w:val="12"/>
              </w:rPr>
              <w:t>муниципального райо</w:t>
            </w:r>
            <w:r w:rsidRPr="00D15456">
              <w:rPr>
                <w:sz w:val="12"/>
                <w:szCs w:val="12"/>
              </w:rPr>
              <w:t>на Сергиевский (по согласованию).</w:t>
            </w:r>
            <w:proofErr w:type="gramEnd"/>
          </w:p>
        </w:tc>
      </w:tr>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t>12.</w:t>
            </w:r>
          </w:p>
        </w:tc>
        <w:tc>
          <w:tcPr>
            <w:tcW w:w="4393" w:type="dxa"/>
            <w:shd w:val="clear" w:color="auto" w:fill="auto"/>
          </w:tcPr>
          <w:p w:rsidR="00D15456" w:rsidRPr="00D15456" w:rsidRDefault="00D15456" w:rsidP="00D15456">
            <w:pPr>
              <w:pStyle w:val="aff1"/>
              <w:rPr>
                <w:sz w:val="12"/>
                <w:szCs w:val="12"/>
              </w:rPr>
            </w:pPr>
            <w:r w:rsidRPr="00D15456">
              <w:rPr>
                <w:sz w:val="12"/>
                <w:szCs w:val="12"/>
              </w:rPr>
              <w:t>Организация проведения разъяснительной работы среди учащихся по профилактике  несчастных случаев на воде.</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постоянно</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Северное управл</w:t>
            </w:r>
            <w:r>
              <w:rPr>
                <w:sz w:val="12"/>
                <w:szCs w:val="12"/>
              </w:rPr>
              <w:t xml:space="preserve">ение </w:t>
            </w:r>
            <w:proofErr w:type="spellStart"/>
            <w:r>
              <w:rPr>
                <w:sz w:val="12"/>
                <w:szCs w:val="12"/>
              </w:rPr>
              <w:t>МОиН</w:t>
            </w:r>
            <w:proofErr w:type="spellEnd"/>
            <w:r>
              <w:rPr>
                <w:sz w:val="12"/>
                <w:szCs w:val="12"/>
              </w:rPr>
              <w:t xml:space="preserve"> Самарской области (по </w:t>
            </w:r>
            <w:r w:rsidRPr="00D15456">
              <w:rPr>
                <w:sz w:val="12"/>
                <w:szCs w:val="12"/>
              </w:rPr>
              <w:t>согласованию).</w:t>
            </w:r>
          </w:p>
        </w:tc>
      </w:tr>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t>13.</w:t>
            </w:r>
          </w:p>
        </w:tc>
        <w:tc>
          <w:tcPr>
            <w:tcW w:w="4393" w:type="dxa"/>
            <w:shd w:val="clear" w:color="auto" w:fill="auto"/>
          </w:tcPr>
          <w:p w:rsidR="00D15456" w:rsidRPr="00D15456" w:rsidRDefault="00D15456" w:rsidP="00D15456">
            <w:pPr>
              <w:pStyle w:val="aff1"/>
              <w:rPr>
                <w:sz w:val="12"/>
                <w:szCs w:val="12"/>
              </w:rPr>
            </w:pPr>
            <w:r w:rsidRPr="00D15456">
              <w:rPr>
                <w:sz w:val="12"/>
                <w:szCs w:val="12"/>
              </w:rPr>
              <w:t>Организация учета и анализа несчастных случаев на водных объектах общего пользования</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постоянно</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Отдел по делам ГО и ЧС Администрации  муниципального района Сергиевский</w:t>
            </w:r>
          </w:p>
        </w:tc>
      </w:tr>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t>14.</w:t>
            </w:r>
          </w:p>
        </w:tc>
        <w:tc>
          <w:tcPr>
            <w:tcW w:w="4393" w:type="dxa"/>
            <w:shd w:val="clear" w:color="auto" w:fill="auto"/>
          </w:tcPr>
          <w:p w:rsidR="00D15456" w:rsidRPr="00D15456" w:rsidRDefault="00D15456" w:rsidP="00D15456">
            <w:pPr>
              <w:pStyle w:val="aff1"/>
              <w:jc w:val="center"/>
              <w:rPr>
                <w:sz w:val="12"/>
                <w:szCs w:val="12"/>
              </w:rPr>
            </w:pPr>
            <w:r w:rsidRPr="00D15456">
              <w:rPr>
                <w:sz w:val="12"/>
                <w:szCs w:val="12"/>
              </w:rPr>
              <w:t>Проведение  заседания КЧС и ОПБ муниципального района Сергиевский по вопросу «О текущей ситуации и  мерах по обеспечению безопасности людей на водных объектах»</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До 1.08.2021 г.</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Отдел по делам ГО и ЧС Администрации  муниципального района Сергиевский</w:t>
            </w:r>
          </w:p>
        </w:tc>
      </w:tr>
      <w:tr w:rsidR="00D15456" w:rsidRPr="00D15456" w:rsidTr="00D15456">
        <w:tc>
          <w:tcPr>
            <w:tcW w:w="817" w:type="dxa"/>
            <w:shd w:val="clear" w:color="auto" w:fill="auto"/>
          </w:tcPr>
          <w:p w:rsidR="00D15456" w:rsidRPr="00D15456" w:rsidRDefault="00D15456" w:rsidP="00D15456">
            <w:pPr>
              <w:pStyle w:val="aff1"/>
              <w:jc w:val="center"/>
              <w:rPr>
                <w:sz w:val="12"/>
                <w:szCs w:val="12"/>
              </w:rPr>
            </w:pPr>
            <w:r w:rsidRPr="00D15456">
              <w:rPr>
                <w:sz w:val="12"/>
                <w:szCs w:val="12"/>
              </w:rPr>
              <w:t>15.</w:t>
            </w:r>
          </w:p>
        </w:tc>
        <w:tc>
          <w:tcPr>
            <w:tcW w:w="4393" w:type="dxa"/>
            <w:shd w:val="clear" w:color="auto" w:fill="auto"/>
          </w:tcPr>
          <w:p w:rsidR="00D15456" w:rsidRPr="00D15456" w:rsidRDefault="00D15456" w:rsidP="00D15456">
            <w:pPr>
              <w:pStyle w:val="aff1"/>
              <w:jc w:val="center"/>
              <w:rPr>
                <w:sz w:val="12"/>
                <w:szCs w:val="12"/>
              </w:rPr>
            </w:pPr>
            <w:r w:rsidRPr="00D15456">
              <w:rPr>
                <w:sz w:val="12"/>
                <w:szCs w:val="12"/>
              </w:rPr>
              <w:t xml:space="preserve">Проведение совместных рейдов сотрудников  ОМВД России по Сергиевскому району, ДНД, общественности, вблизи площадки пляжа оз. Банное с. Сергиевск, оз. Липовое </w:t>
            </w:r>
            <w:proofErr w:type="gramStart"/>
            <w:r w:rsidRPr="00D15456">
              <w:rPr>
                <w:sz w:val="12"/>
                <w:szCs w:val="12"/>
              </w:rPr>
              <w:t>с</w:t>
            </w:r>
            <w:proofErr w:type="gramEnd"/>
            <w:r w:rsidRPr="00D15456">
              <w:rPr>
                <w:sz w:val="12"/>
                <w:szCs w:val="12"/>
              </w:rPr>
              <w:t xml:space="preserve">. </w:t>
            </w:r>
            <w:proofErr w:type="gramStart"/>
            <w:r w:rsidRPr="00D15456">
              <w:rPr>
                <w:sz w:val="12"/>
                <w:szCs w:val="12"/>
              </w:rPr>
              <w:t>Елшанка</w:t>
            </w:r>
            <w:proofErr w:type="gramEnd"/>
            <w:r w:rsidRPr="00D15456">
              <w:rPr>
                <w:sz w:val="12"/>
                <w:szCs w:val="12"/>
              </w:rPr>
              <w:t xml:space="preserve">  в выходные и праздничные дни.</w:t>
            </w:r>
          </w:p>
        </w:tc>
        <w:tc>
          <w:tcPr>
            <w:tcW w:w="2606" w:type="dxa"/>
            <w:shd w:val="clear" w:color="auto" w:fill="auto"/>
          </w:tcPr>
          <w:p w:rsidR="00D15456" w:rsidRPr="00D15456" w:rsidRDefault="00D15456" w:rsidP="00D15456">
            <w:pPr>
              <w:pStyle w:val="aff1"/>
              <w:jc w:val="center"/>
              <w:rPr>
                <w:sz w:val="12"/>
                <w:szCs w:val="12"/>
              </w:rPr>
            </w:pPr>
            <w:r w:rsidRPr="00D15456">
              <w:rPr>
                <w:sz w:val="12"/>
                <w:szCs w:val="12"/>
              </w:rPr>
              <w:t>В течени</w:t>
            </w:r>
            <w:proofErr w:type="gramStart"/>
            <w:r w:rsidRPr="00D15456">
              <w:rPr>
                <w:sz w:val="12"/>
                <w:szCs w:val="12"/>
              </w:rPr>
              <w:t>и</w:t>
            </w:r>
            <w:proofErr w:type="gramEnd"/>
            <w:r w:rsidRPr="00D15456">
              <w:rPr>
                <w:sz w:val="12"/>
                <w:szCs w:val="12"/>
              </w:rPr>
              <w:t xml:space="preserve"> купального сезона 2021 г.</w:t>
            </w:r>
          </w:p>
        </w:tc>
        <w:tc>
          <w:tcPr>
            <w:tcW w:w="2606" w:type="dxa"/>
            <w:shd w:val="clear" w:color="auto" w:fill="auto"/>
          </w:tcPr>
          <w:p w:rsidR="00D15456" w:rsidRPr="00D15456" w:rsidRDefault="00D15456" w:rsidP="00D15456">
            <w:pPr>
              <w:pStyle w:val="aff1"/>
              <w:jc w:val="center"/>
              <w:rPr>
                <w:sz w:val="12"/>
                <w:szCs w:val="12"/>
              </w:rPr>
            </w:pPr>
            <w:r>
              <w:rPr>
                <w:sz w:val="12"/>
                <w:szCs w:val="12"/>
              </w:rPr>
              <w:t xml:space="preserve">Отдел МВД России по </w:t>
            </w:r>
            <w:r w:rsidRPr="00D15456">
              <w:rPr>
                <w:sz w:val="12"/>
                <w:szCs w:val="12"/>
              </w:rPr>
              <w:t>муниципальному району Сергиевский (по согласовани</w:t>
            </w:r>
            <w:r>
              <w:rPr>
                <w:sz w:val="12"/>
                <w:szCs w:val="12"/>
              </w:rPr>
              <w:t>ю)</w:t>
            </w:r>
            <w:proofErr w:type="gramStart"/>
            <w:r>
              <w:rPr>
                <w:sz w:val="12"/>
                <w:szCs w:val="12"/>
              </w:rPr>
              <w:t xml:space="preserve"> ,</w:t>
            </w:r>
            <w:proofErr w:type="gramEnd"/>
            <w:r>
              <w:rPr>
                <w:sz w:val="12"/>
                <w:szCs w:val="12"/>
              </w:rPr>
              <w:t xml:space="preserve"> общественные формирования, </w:t>
            </w:r>
            <w:r w:rsidRPr="00D15456">
              <w:rPr>
                <w:sz w:val="12"/>
                <w:szCs w:val="12"/>
              </w:rPr>
              <w:t>ДНД</w:t>
            </w:r>
          </w:p>
        </w:tc>
      </w:tr>
    </w:tbl>
    <w:p w:rsidR="00463AFF" w:rsidRDefault="00463AFF" w:rsidP="00463AF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15456" w:rsidRPr="00D15456" w:rsidRDefault="00D15456" w:rsidP="00D1545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5456">
        <w:rPr>
          <w:rFonts w:ascii="Times New Roman" w:hAnsi="Times New Roman" w:cs="Times New Roman"/>
          <w:sz w:val="12"/>
          <w:szCs w:val="12"/>
        </w:rPr>
        <w:t xml:space="preserve">Приложение №2  </w:t>
      </w:r>
    </w:p>
    <w:p w:rsidR="00D15456" w:rsidRPr="00D15456" w:rsidRDefault="00D15456" w:rsidP="00D1545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5456">
        <w:rPr>
          <w:rFonts w:ascii="Times New Roman" w:hAnsi="Times New Roman" w:cs="Times New Roman"/>
          <w:sz w:val="12"/>
          <w:szCs w:val="12"/>
        </w:rPr>
        <w:t xml:space="preserve">к постановлению администрации </w:t>
      </w:r>
    </w:p>
    <w:p w:rsidR="00D15456" w:rsidRPr="00D15456" w:rsidRDefault="00D15456" w:rsidP="00D1545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5456">
        <w:rPr>
          <w:rFonts w:ascii="Times New Roman" w:hAnsi="Times New Roman" w:cs="Times New Roman"/>
          <w:sz w:val="12"/>
          <w:szCs w:val="12"/>
        </w:rPr>
        <w:t>муниципального района Сергиевский</w:t>
      </w:r>
    </w:p>
    <w:p w:rsidR="00D15456" w:rsidRPr="00D15456" w:rsidRDefault="00D15456" w:rsidP="00D15456">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№482  от «27»  мая  2021 г</w:t>
      </w:r>
    </w:p>
    <w:p w:rsidR="00D15456" w:rsidRDefault="00D15456" w:rsidP="00D1545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15456">
        <w:rPr>
          <w:rFonts w:ascii="Times New Roman" w:hAnsi="Times New Roman" w:cs="Times New Roman"/>
          <w:sz w:val="12"/>
          <w:szCs w:val="12"/>
        </w:rPr>
        <w:t>Перечень мест организационного отдыха населения на водных объектах общего пользования на территории муниципального района Сергиевский</w:t>
      </w:r>
    </w:p>
    <w:tbl>
      <w:tblPr>
        <w:tblStyle w:val="afc"/>
        <w:tblW w:w="0" w:type="auto"/>
        <w:tblLook w:val="04A0" w:firstRow="1" w:lastRow="0" w:firstColumn="1" w:lastColumn="0" w:noHBand="0" w:noVBand="1"/>
      </w:tblPr>
      <w:tblGrid>
        <w:gridCol w:w="718"/>
        <w:gridCol w:w="7011"/>
      </w:tblGrid>
      <w:tr w:rsidR="00D15456" w:rsidRPr="00D15456" w:rsidTr="00D15456">
        <w:tc>
          <w:tcPr>
            <w:tcW w:w="817" w:type="dxa"/>
          </w:tcPr>
          <w:p w:rsidR="00D15456" w:rsidRPr="00D15456" w:rsidRDefault="00D15456" w:rsidP="00D15456">
            <w:pPr>
              <w:pStyle w:val="aff1"/>
              <w:rPr>
                <w:sz w:val="12"/>
                <w:szCs w:val="12"/>
              </w:rPr>
            </w:pPr>
            <w:r w:rsidRPr="00D15456">
              <w:rPr>
                <w:sz w:val="12"/>
                <w:szCs w:val="12"/>
              </w:rPr>
              <w:t>№</w:t>
            </w:r>
            <w:proofErr w:type="gramStart"/>
            <w:r w:rsidRPr="00D15456">
              <w:rPr>
                <w:sz w:val="12"/>
                <w:szCs w:val="12"/>
              </w:rPr>
              <w:t>п</w:t>
            </w:r>
            <w:proofErr w:type="gramEnd"/>
            <w:r w:rsidRPr="00D15456">
              <w:rPr>
                <w:sz w:val="12"/>
                <w:szCs w:val="12"/>
              </w:rPr>
              <w:t>/п</w:t>
            </w:r>
          </w:p>
        </w:tc>
        <w:tc>
          <w:tcPr>
            <w:tcW w:w="9605" w:type="dxa"/>
          </w:tcPr>
          <w:p w:rsidR="00D15456" w:rsidRPr="00D15456" w:rsidRDefault="00D15456" w:rsidP="00D15456">
            <w:pPr>
              <w:pStyle w:val="aff1"/>
              <w:rPr>
                <w:sz w:val="12"/>
                <w:szCs w:val="12"/>
              </w:rPr>
            </w:pPr>
            <w:r w:rsidRPr="00D15456">
              <w:rPr>
                <w:sz w:val="12"/>
                <w:szCs w:val="12"/>
              </w:rPr>
              <w:t>Место организационного отдыха населения на водных объектах общего пользования</w:t>
            </w:r>
          </w:p>
        </w:tc>
      </w:tr>
      <w:tr w:rsidR="00D15456" w:rsidRPr="00D15456" w:rsidTr="00D15456">
        <w:tc>
          <w:tcPr>
            <w:tcW w:w="817" w:type="dxa"/>
          </w:tcPr>
          <w:p w:rsidR="00D15456" w:rsidRPr="00D15456" w:rsidRDefault="00D15456" w:rsidP="00D15456">
            <w:pPr>
              <w:pStyle w:val="aff1"/>
              <w:rPr>
                <w:sz w:val="12"/>
                <w:szCs w:val="12"/>
              </w:rPr>
            </w:pPr>
            <w:r w:rsidRPr="00D15456">
              <w:rPr>
                <w:sz w:val="12"/>
                <w:szCs w:val="12"/>
              </w:rPr>
              <w:t>1.</w:t>
            </w:r>
          </w:p>
        </w:tc>
        <w:tc>
          <w:tcPr>
            <w:tcW w:w="9605" w:type="dxa"/>
          </w:tcPr>
          <w:p w:rsidR="00D15456" w:rsidRPr="00D15456" w:rsidRDefault="00D15456" w:rsidP="00D15456">
            <w:pPr>
              <w:pStyle w:val="aff1"/>
              <w:rPr>
                <w:sz w:val="12"/>
                <w:szCs w:val="12"/>
              </w:rPr>
            </w:pPr>
            <w:r w:rsidRPr="00D15456">
              <w:rPr>
                <w:sz w:val="12"/>
                <w:szCs w:val="12"/>
              </w:rPr>
              <w:t xml:space="preserve">Площадка пляжа оз. </w:t>
            </w:r>
            <w:proofErr w:type="gramStart"/>
            <w:r w:rsidRPr="00D15456">
              <w:rPr>
                <w:sz w:val="12"/>
                <w:szCs w:val="12"/>
              </w:rPr>
              <w:t>Банное</w:t>
            </w:r>
            <w:proofErr w:type="gramEnd"/>
            <w:r w:rsidRPr="00D15456">
              <w:rPr>
                <w:sz w:val="12"/>
                <w:szCs w:val="12"/>
              </w:rPr>
              <w:t xml:space="preserve"> с. Сергиевск сельского поселения Сергиевск муниципального района Сергиевский</w:t>
            </w:r>
          </w:p>
        </w:tc>
      </w:tr>
      <w:tr w:rsidR="00D15456" w:rsidRPr="00D15456" w:rsidTr="00D15456">
        <w:tc>
          <w:tcPr>
            <w:tcW w:w="817" w:type="dxa"/>
          </w:tcPr>
          <w:p w:rsidR="00D15456" w:rsidRPr="00D15456" w:rsidRDefault="00D15456" w:rsidP="00D15456">
            <w:pPr>
              <w:pStyle w:val="aff1"/>
              <w:rPr>
                <w:sz w:val="12"/>
                <w:szCs w:val="12"/>
              </w:rPr>
            </w:pPr>
            <w:r w:rsidRPr="00D15456">
              <w:rPr>
                <w:sz w:val="12"/>
                <w:szCs w:val="12"/>
              </w:rPr>
              <w:t>2.</w:t>
            </w:r>
          </w:p>
        </w:tc>
        <w:tc>
          <w:tcPr>
            <w:tcW w:w="9605" w:type="dxa"/>
          </w:tcPr>
          <w:p w:rsidR="00D15456" w:rsidRPr="00D15456" w:rsidRDefault="00D15456" w:rsidP="00D15456">
            <w:pPr>
              <w:pStyle w:val="aff1"/>
              <w:rPr>
                <w:sz w:val="12"/>
                <w:szCs w:val="12"/>
              </w:rPr>
            </w:pPr>
            <w:r w:rsidRPr="00D15456">
              <w:rPr>
                <w:sz w:val="12"/>
                <w:szCs w:val="12"/>
              </w:rPr>
              <w:t xml:space="preserve">Площадка пляжа оз. </w:t>
            </w:r>
            <w:proofErr w:type="gramStart"/>
            <w:r w:rsidRPr="00D15456">
              <w:rPr>
                <w:sz w:val="12"/>
                <w:szCs w:val="12"/>
              </w:rPr>
              <w:t>Липовое</w:t>
            </w:r>
            <w:proofErr w:type="gramEnd"/>
            <w:r w:rsidRPr="00D15456">
              <w:rPr>
                <w:sz w:val="12"/>
                <w:szCs w:val="12"/>
              </w:rPr>
              <w:t xml:space="preserve"> с. Елшанка сельского поселения Елшанка муниципального района Сергиевский</w:t>
            </w:r>
          </w:p>
        </w:tc>
      </w:tr>
    </w:tbl>
    <w:p w:rsidR="00D15456" w:rsidRDefault="00D15456" w:rsidP="00D1545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15456" w:rsidRPr="00D15456" w:rsidRDefault="00D15456" w:rsidP="00D1545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5456">
        <w:rPr>
          <w:rFonts w:ascii="Times New Roman" w:hAnsi="Times New Roman" w:cs="Times New Roman"/>
          <w:sz w:val="12"/>
          <w:szCs w:val="12"/>
        </w:rPr>
        <w:t xml:space="preserve">                     Приложение №3</w:t>
      </w:r>
    </w:p>
    <w:p w:rsidR="00D15456" w:rsidRPr="00D15456" w:rsidRDefault="00D15456" w:rsidP="00D1545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5456">
        <w:rPr>
          <w:rFonts w:ascii="Times New Roman" w:hAnsi="Times New Roman" w:cs="Times New Roman"/>
          <w:sz w:val="12"/>
          <w:szCs w:val="12"/>
        </w:rPr>
        <w:t xml:space="preserve">к постановлению администрации </w:t>
      </w:r>
    </w:p>
    <w:p w:rsidR="00D15456" w:rsidRPr="00D15456" w:rsidRDefault="00D15456" w:rsidP="00D1545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5456">
        <w:rPr>
          <w:rFonts w:ascii="Times New Roman" w:hAnsi="Times New Roman" w:cs="Times New Roman"/>
          <w:sz w:val="12"/>
          <w:szCs w:val="12"/>
        </w:rPr>
        <w:t>муниципального района Сергиевский</w:t>
      </w:r>
    </w:p>
    <w:p w:rsidR="00D15456" w:rsidRPr="00D15456" w:rsidRDefault="00D15456" w:rsidP="00D1545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5456">
        <w:rPr>
          <w:rFonts w:ascii="Times New Roman" w:hAnsi="Times New Roman" w:cs="Times New Roman"/>
          <w:sz w:val="12"/>
          <w:szCs w:val="12"/>
        </w:rPr>
        <w:t xml:space="preserve">№482  от «27»  мая  </w:t>
      </w:r>
      <w:r>
        <w:rPr>
          <w:rFonts w:ascii="Times New Roman" w:hAnsi="Times New Roman" w:cs="Times New Roman"/>
          <w:sz w:val="12"/>
          <w:szCs w:val="12"/>
        </w:rPr>
        <w:t>2021 г</w:t>
      </w:r>
    </w:p>
    <w:p w:rsidR="00D15456" w:rsidRDefault="00D15456" w:rsidP="00D1545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15456">
        <w:rPr>
          <w:rFonts w:ascii="Times New Roman" w:hAnsi="Times New Roman" w:cs="Times New Roman"/>
          <w:sz w:val="12"/>
          <w:szCs w:val="12"/>
        </w:rPr>
        <w:t>Перечень потребности в оборудовании спасательных постов на водных объектах общего пользования на территории муниципального района Сергиевский</w:t>
      </w:r>
    </w:p>
    <w:tbl>
      <w:tblPr>
        <w:tblStyle w:val="afc"/>
        <w:tblW w:w="0" w:type="auto"/>
        <w:tblLook w:val="04A0" w:firstRow="1" w:lastRow="0" w:firstColumn="1" w:lastColumn="0" w:noHBand="0" w:noVBand="1"/>
      </w:tblPr>
      <w:tblGrid>
        <w:gridCol w:w="698"/>
        <w:gridCol w:w="3557"/>
        <w:gridCol w:w="1693"/>
        <w:gridCol w:w="1781"/>
      </w:tblGrid>
      <w:tr w:rsidR="00D15456" w:rsidRPr="00D15456" w:rsidTr="00D15456">
        <w:tc>
          <w:tcPr>
            <w:tcW w:w="817" w:type="dxa"/>
          </w:tcPr>
          <w:p w:rsidR="00D15456" w:rsidRPr="00D15456" w:rsidRDefault="00D15456" w:rsidP="00D15456">
            <w:pPr>
              <w:pStyle w:val="aff1"/>
              <w:rPr>
                <w:sz w:val="12"/>
                <w:szCs w:val="12"/>
              </w:rPr>
            </w:pPr>
            <w:r w:rsidRPr="00D15456">
              <w:rPr>
                <w:sz w:val="12"/>
                <w:szCs w:val="12"/>
              </w:rPr>
              <w:t>№</w:t>
            </w:r>
            <w:proofErr w:type="gramStart"/>
            <w:r w:rsidRPr="00D15456">
              <w:rPr>
                <w:sz w:val="12"/>
                <w:szCs w:val="12"/>
              </w:rPr>
              <w:t>п</w:t>
            </w:r>
            <w:proofErr w:type="gramEnd"/>
            <w:r w:rsidRPr="00D15456">
              <w:rPr>
                <w:sz w:val="12"/>
                <w:szCs w:val="12"/>
              </w:rPr>
              <w:t>/п</w:t>
            </w:r>
          </w:p>
        </w:tc>
        <w:tc>
          <w:tcPr>
            <w:tcW w:w="4961" w:type="dxa"/>
          </w:tcPr>
          <w:p w:rsidR="00D15456" w:rsidRPr="00D15456" w:rsidRDefault="00D15456" w:rsidP="00D15456">
            <w:pPr>
              <w:pStyle w:val="aff1"/>
              <w:rPr>
                <w:sz w:val="12"/>
                <w:szCs w:val="12"/>
              </w:rPr>
            </w:pPr>
            <w:r w:rsidRPr="00D15456">
              <w:rPr>
                <w:sz w:val="12"/>
                <w:szCs w:val="12"/>
              </w:rPr>
              <w:t>Место организационного отдыха населения на водных объектах общего пользования</w:t>
            </w:r>
          </w:p>
        </w:tc>
        <w:tc>
          <w:tcPr>
            <w:tcW w:w="2127" w:type="dxa"/>
          </w:tcPr>
          <w:p w:rsidR="00D15456" w:rsidRPr="00D15456" w:rsidRDefault="00D15456" w:rsidP="00D15456">
            <w:pPr>
              <w:pStyle w:val="aff1"/>
              <w:rPr>
                <w:sz w:val="12"/>
                <w:szCs w:val="12"/>
              </w:rPr>
            </w:pPr>
            <w:r w:rsidRPr="00D15456">
              <w:rPr>
                <w:sz w:val="12"/>
                <w:szCs w:val="12"/>
              </w:rPr>
              <w:t>Спасательный пост</w:t>
            </w:r>
          </w:p>
        </w:tc>
        <w:tc>
          <w:tcPr>
            <w:tcW w:w="2268" w:type="dxa"/>
          </w:tcPr>
          <w:p w:rsidR="00D15456" w:rsidRPr="00D15456" w:rsidRDefault="00D15456" w:rsidP="00D15456">
            <w:pPr>
              <w:pStyle w:val="aff1"/>
              <w:rPr>
                <w:sz w:val="12"/>
                <w:szCs w:val="12"/>
              </w:rPr>
            </w:pPr>
            <w:r w:rsidRPr="00D15456">
              <w:rPr>
                <w:sz w:val="12"/>
                <w:szCs w:val="12"/>
              </w:rPr>
              <w:t>Состав спасательного поста (одна смена)</w:t>
            </w:r>
          </w:p>
        </w:tc>
      </w:tr>
      <w:tr w:rsidR="00D15456" w:rsidRPr="00D15456" w:rsidTr="00D15456">
        <w:tc>
          <w:tcPr>
            <w:tcW w:w="817" w:type="dxa"/>
          </w:tcPr>
          <w:p w:rsidR="00D15456" w:rsidRPr="00D15456" w:rsidRDefault="00D15456" w:rsidP="00D15456">
            <w:pPr>
              <w:pStyle w:val="aff1"/>
              <w:rPr>
                <w:sz w:val="12"/>
                <w:szCs w:val="12"/>
              </w:rPr>
            </w:pPr>
            <w:r w:rsidRPr="00D15456">
              <w:rPr>
                <w:sz w:val="12"/>
                <w:szCs w:val="12"/>
              </w:rPr>
              <w:t>1.</w:t>
            </w:r>
          </w:p>
        </w:tc>
        <w:tc>
          <w:tcPr>
            <w:tcW w:w="4961" w:type="dxa"/>
          </w:tcPr>
          <w:p w:rsidR="00D15456" w:rsidRPr="00D15456" w:rsidRDefault="00D15456" w:rsidP="00D15456">
            <w:pPr>
              <w:pStyle w:val="aff1"/>
              <w:rPr>
                <w:sz w:val="12"/>
                <w:szCs w:val="12"/>
              </w:rPr>
            </w:pPr>
            <w:r w:rsidRPr="00D15456">
              <w:rPr>
                <w:sz w:val="12"/>
                <w:szCs w:val="12"/>
              </w:rPr>
              <w:t xml:space="preserve">Площадка пляжа оз. </w:t>
            </w:r>
            <w:proofErr w:type="gramStart"/>
            <w:r w:rsidRPr="00D15456">
              <w:rPr>
                <w:sz w:val="12"/>
                <w:szCs w:val="12"/>
              </w:rPr>
              <w:t>Банное</w:t>
            </w:r>
            <w:proofErr w:type="gramEnd"/>
            <w:r w:rsidRPr="00D15456">
              <w:rPr>
                <w:sz w:val="12"/>
                <w:szCs w:val="12"/>
              </w:rPr>
              <w:t xml:space="preserve"> с. Сергиевск сельского поселения Сергиевск муниципального района Сергиевский</w:t>
            </w:r>
          </w:p>
        </w:tc>
        <w:tc>
          <w:tcPr>
            <w:tcW w:w="2127" w:type="dxa"/>
          </w:tcPr>
          <w:p w:rsidR="00D15456" w:rsidRPr="00D15456" w:rsidRDefault="00D15456" w:rsidP="00D15456">
            <w:pPr>
              <w:pStyle w:val="aff1"/>
              <w:rPr>
                <w:sz w:val="12"/>
                <w:szCs w:val="12"/>
              </w:rPr>
            </w:pPr>
            <w:r w:rsidRPr="00D15456">
              <w:rPr>
                <w:sz w:val="12"/>
                <w:szCs w:val="12"/>
              </w:rPr>
              <w:t>№1</w:t>
            </w:r>
          </w:p>
        </w:tc>
        <w:tc>
          <w:tcPr>
            <w:tcW w:w="2268" w:type="dxa"/>
          </w:tcPr>
          <w:p w:rsidR="00D15456" w:rsidRPr="00D15456" w:rsidRDefault="00D15456" w:rsidP="00D15456">
            <w:pPr>
              <w:pStyle w:val="aff1"/>
              <w:rPr>
                <w:sz w:val="12"/>
                <w:szCs w:val="12"/>
              </w:rPr>
            </w:pPr>
            <w:r w:rsidRPr="00D15456">
              <w:rPr>
                <w:sz w:val="12"/>
                <w:szCs w:val="12"/>
              </w:rPr>
              <w:t>Матрос-спасатель -3 чел.</w:t>
            </w:r>
          </w:p>
        </w:tc>
      </w:tr>
      <w:tr w:rsidR="00D15456" w:rsidRPr="00D15456" w:rsidTr="00D15456">
        <w:tc>
          <w:tcPr>
            <w:tcW w:w="817" w:type="dxa"/>
          </w:tcPr>
          <w:p w:rsidR="00D15456" w:rsidRPr="00D15456" w:rsidRDefault="00D15456" w:rsidP="00D15456">
            <w:pPr>
              <w:pStyle w:val="aff1"/>
              <w:rPr>
                <w:sz w:val="12"/>
                <w:szCs w:val="12"/>
              </w:rPr>
            </w:pPr>
            <w:r w:rsidRPr="00D15456">
              <w:rPr>
                <w:sz w:val="12"/>
                <w:szCs w:val="12"/>
              </w:rPr>
              <w:t>2.</w:t>
            </w:r>
          </w:p>
        </w:tc>
        <w:tc>
          <w:tcPr>
            <w:tcW w:w="4961" w:type="dxa"/>
          </w:tcPr>
          <w:p w:rsidR="00D15456" w:rsidRPr="00D15456" w:rsidRDefault="00D15456" w:rsidP="00D15456">
            <w:pPr>
              <w:pStyle w:val="aff1"/>
              <w:rPr>
                <w:sz w:val="12"/>
                <w:szCs w:val="12"/>
              </w:rPr>
            </w:pPr>
            <w:r w:rsidRPr="00D15456">
              <w:rPr>
                <w:sz w:val="12"/>
                <w:szCs w:val="12"/>
              </w:rPr>
              <w:t xml:space="preserve">Площадка пляжа оз. </w:t>
            </w:r>
            <w:proofErr w:type="gramStart"/>
            <w:r w:rsidRPr="00D15456">
              <w:rPr>
                <w:sz w:val="12"/>
                <w:szCs w:val="12"/>
              </w:rPr>
              <w:t>Липовое</w:t>
            </w:r>
            <w:proofErr w:type="gramEnd"/>
            <w:r w:rsidRPr="00D15456">
              <w:rPr>
                <w:sz w:val="12"/>
                <w:szCs w:val="12"/>
              </w:rPr>
              <w:t xml:space="preserve"> с. Елшанка сельского поселения Сергиевск муниципального района Сергиевский</w:t>
            </w:r>
          </w:p>
        </w:tc>
        <w:tc>
          <w:tcPr>
            <w:tcW w:w="2127" w:type="dxa"/>
          </w:tcPr>
          <w:p w:rsidR="00D15456" w:rsidRPr="00D15456" w:rsidRDefault="00D15456" w:rsidP="00D15456">
            <w:pPr>
              <w:pStyle w:val="aff1"/>
              <w:rPr>
                <w:sz w:val="12"/>
                <w:szCs w:val="12"/>
              </w:rPr>
            </w:pPr>
            <w:r w:rsidRPr="00D15456">
              <w:rPr>
                <w:sz w:val="12"/>
                <w:szCs w:val="12"/>
              </w:rPr>
              <w:t>№1</w:t>
            </w:r>
          </w:p>
        </w:tc>
        <w:tc>
          <w:tcPr>
            <w:tcW w:w="2268" w:type="dxa"/>
          </w:tcPr>
          <w:p w:rsidR="00D15456" w:rsidRPr="00D15456" w:rsidRDefault="00D15456" w:rsidP="00D15456">
            <w:pPr>
              <w:pStyle w:val="aff1"/>
              <w:rPr>
                <w:sz w:val="12"/>
                <w:szCs w:val="12"/>
              </w:rPr>
            </w:pPr>
            <w:r w:rsidRPr="00D15456">
              <w:rPr>
                <w:sz w:val="12"/>
                <w:szCs w:val="12"/>
              </w:rPr>
              <w:t>Матрос-спасатель -3 чел.</w:t>
            </w:r>
          </w:p>
        </w:tc>
      </w:tr>
    </w:tbl>
    <w:p w:rsidR="00D15456" w:rsidRDefault="00D15456" w:rsidP="00D1545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15456" w:rsidRPr="00D15456" w:rsidRDefault="00D15456" w:rsidP="00D1545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5456">
        <w:rPr>
          <w:rFonts w:ascii="Times New Roman" w:hAnsi="Times New Roman" w:cs="Times New Roman"/>
          <w:sz w:val="12"/>
          <w:szCs w:val="12"/>
        </w:rPr>
        <w:t xml:space="preserve">                     Приложение №4</w:t>
      </w:r>
    </w:p>
    <w:p w:rsidR="00D15456" w:rsidRPr="00D15456" w:rsidRDefault="00D15456" w:rsidP="00D1545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5456">
        <w:rPr>
          <w:rFonts w:ascii="Times New Roman" w:hAnsi="Times New Roman" w:cs="Times New Roman"/>
          <w:sz w:val="12"/>
          <w:szCs w:val="12"/>
        </w:rPr>
        <w:t xml:space="preserve">к постановлению администрации </w:t>
      </w:r>
    </w:p>
    <w:p w:rsidR="00D15456" w:rsidRPr="00D15456" w:rsidRDefault="00D15456" w:rsidP="00D1545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5456">
        <w:rPr>
          <w:rFonts w:ascii="Times New Roman" w:hAnsi="Times New Roman" w:cs="Times New Roman"/>
          <w:sz w:val="12"/>
          <w:szCs w:val="12"/>
        </w:rPr>
        <w:t>муниципального района Сергиевский</w:t>
      </w:r>
    </w:p>
    <w:p w:rsidR="00D15456" w:rsidRPr="00D15456" w:rsidRDefault="00D15456" w:rsidP="00D1545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5456">
        <w:rPr>
          <w:rFonts w:ascii="Times New Roman" w:hAnsi="Times New Roman" w:cs="Times New Roman"/>
          <w:sz w:val="12"/>
          <w:szCs w:val="12"/>
        </w:rPr>
        <w:t xml:space="preserve">№482 </w:t>
      </w:r>
      <w:r>
        <w:rPr>
          <w:rFonts w:ascii="Times New Roman" w:hAnsi="Times New Roman" w:cs="Times New Roman"/>
          <w:sz w:val="12"/>
          <w:szCs w:val="12"/>
        </w:rPr>
        <w:t xml:space="preserve"> от «27»  мая  2021 г</w:t>
      </w:r>
    </w:p>
    <w:p w:rsidR="00D15456" w:rsidRDefault="00D15456" w:rsidP="00D1545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План </w:t>
      </w:r>
      <w:r w:rsidRPr="00D15456">
        <w:rPr>
          <w:rFonts w:ascii="Times New Roman" w:hAnsi="Times New Roman" w:cs="Times New Roman"/>
          <w:sz w:val="12"/>
          <w:szCs w:val="12"/>
        </w:rPr>
        <w:t>проведения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w:t>
      </w:r>
    </w:p>
    <w:tbl>
      <w:tblPr>
        <w:tblStyle w:val="afc"/>
        <w:tblW w:w="5000" w:type="pct"/>
        <w:tblLayout w:type="fixed"/>
        <w:tblLook w:val="04A0" w:firstRow="1" w:lastRow="0" w:firstColumn="1" w:lastColumn="0" w:noHBand="0" w:noVBand="1"/>
      </w:tblPr>
      <w:tblGrid>
        <w:gridCol w:w="534"/>
        <w:gridCol w:w="3828"/>
        <w:gridCol w:w="850"/>
        <w:gridCol w:w="850"/>
        <w:gridCol w:w="804"/>
        <w:gridCol w:w="863"/>
      </w:tblGrid>
      <w:tr w:rsidR="00D15456" w:rsidRPr="00D15456" w:rsidTr="00965CCF">
        <w:tc>
          <w:tcPr>
            <w:tcW w:w="345" w:type="pct"/>
          </w:tcPr>
          <w:p w:rsidR="00D15456" w:rsidRPr="00D15456" w:rsidRDefault="00D15456" w:rsidP="00D15456">
            <w:pPr>
              <w:pStyle w:val="aff1"/>
              <w:rPr>
                <w:sz w:val="12"/>
                <w:szCs w:val="12"/>
              </w:rPr>
            </w:pPr>
            <w:r w:rsidRPr="00D15456">
              <w:rPr>
                <w:sz w:val="12"/>
                <w:szCs w:val="12"/>
              </w:rPr>
              <w:t>№</w:t>
            </w:r>
            <w:proofErr w:type="gramStart"/>
            <w:r w:rsidRPr="00D15456">
              <w:rPr>
                <w:sz w:val="12"/>
                <w:szCs w:val="12"/>
              </w:rPr>
              <w:t>п</w:t>
            </w:r>
            <w:proofErr w:type="gramEnd"/>
            <w:r w:rsidRPr="00D15456">
              <w:rPr>
                <w:sz w:val="12"/>
                <w:szCs w:val="12"/>
              </w:rPr>
              <w:t>/п</w:t>
            </w:r>
          </w:p>
        </w:tc>
        <w:tc>
          <w:tcPr>
            <w:tcW w:w="2476" w:type="pct"/>
          </w:tcPr>
          <w:p w:rsidR="00D15456" w:rsidRPr="00D15456" w:rsidRDefault="00D15456" w:rsidP="00D15456">
            <w:pPr>
              <w:pStyle w:val="aff1"/>
              <w:rPr>
                <w:sz w:val="12"/>
                <w:szCs w:val="12"/>
              </w:rPr>
            </w:pPr>
            <w:r w:rsidRPr="00D15456">
              <w:rPr>
                <w:sz w:val="12"/>
                <w:szCs w:val="12"/>
              </w:rPr>
              <w:t>Объект проверки</w:t>
            </w:r>
          </w:p>
        </w:tc>
        <w:tc>
          <w:tcPr>
            <w:tcW w:w="2178" w:type="pct"/>
            <w:gridSpan w:val="4"/>
          </w:tcPr>
          <w:p w:rsidR="00D15456" w:rsidRPr="00D15456" w:rsidRDefault="00D15456" w:rsidP="00D15456">
            <w:pPr>
              <w:pStyle w:val="aff1"/>
              <w:jc w:val="center"/>
              <w:rPr>
                <w:sz w:val="12"/>
                <w:szCs w:val="12"/>
              </w:rPr>
            </w:pPr>
            <w:r w:rsidRPr="00D15456">
              <w:rPr>
                <w:sz w:val="12"/>
                <w:szCs w:val="12"/>
              </w:rPr>
              <w:t>Даты проверок</w:t>
            </w:r>
          </w:p>
        </w:tc>
      </w:tr>
      <w:tr w:rsidR="00D15456" w:rsidRPr="00D15456" w:rsidTr="00965CCF">
        <w:tc>
          <w:tcPr>
            <w:tcW w:w="345" w:type="pct"/>
          </w:tcPr>
          <w:p w:rsidR="00D15456" w:rsidRPr="00D15456" w:rsidRDefault="00D15456" w:rsidP="00D15456">
            <w:pPr>
              <w:pStyle w:val="aff1"/>
              <w:rPr>
                <w:sz w:val="12"/>
                <w:szCs w:val="12"/>
              </w:rPr>
            </w:pPr>
            <w:r w:rsidRPr="00D15456">
              <w:rPr>
                <w:sz w:val="12"/>
                <w:szCs w:val="12"/>
              </w:rPr>
              <w:t>1.</w:t>
            </w:r>
          </w:p>
        </w:tc>
        <w:tc>
          <w:tcPr>
            <w:tcW w:w="2476" w:type="pct"/>
          </w:tcPr>
          <w:p w:rsidR="00D15456" w:rsidRPr="00D15456" w:rsidRDefault="00D15456" w:rsidP="00D15456">
            <w:pPr>
              <w:pStyle w:val="aff1"/>
              <w:rPr>
                <w:sz w:val="12"/>
                <w:szCs w:val="12"/>
              </w:rPr>
            </w:pPr>
            <w:r w:rsidRPr="00D15456">
              <w:rPr>
                <w:sz w:val="12"/>
                <w:szCs w:val="12"/>
              </w:rPr>
              <w:t xml:space="preserve">Площадка пляжа оз. </w:t>
            </w:r>
            <w:proofErr w:type="gramStart"/>
            <w:r w:rsidRPr="00D15456">
              <w:rPr>
                <w:sz w:val="12"/>
                <w:szCs w:val="12"/>
              </w:rPr>
              <w:t>Банное</w:t>
            </w:r>
            <w:proofErr w:type="gramEnd"/>
            <w:r w:rsidRPr="00D15456">
              <w:rPr>
                <w:sz w:val="12"/>
                <w:szCs w:val="12"/>
              </w:rPr>
              <w:t xml:space="preserve"> с. Сергиевск сельского поселения Сергиевск муниципального района Сергиевский</w:t>
            </w:r>
          </w:p>
        </w:tc>
        <w:tc>
          <w:tcPr>
            <w:tcW w:w="550" w:type="pct"/>
          </w:tcPr>
          <w:p w:rsidR="00D15456" w:rsidRPr="00D15456" w:rsidRDefault="00D15456" w:rsidP="00D15456">
            <w:pPr>
              <w:pStyle w:val="aff1"/>
              <w:jc w:val="center"/>
              <w:rPr>
                <w:sz w:val="12"/>
                <w:szCs w:val="12"/>
              </w:rPr>
            </w:pPr>
            <w:r w:rsidRPr="00D15456">
              <w:rPr>
                <w:sz w:val="12"/>
                <w:szCs w:val="12"/>
              </w:rPr>
              <w:t>05.07.2021</w:t>
            </w:r>
          </w:p>
        </w:tc>
        <w:tc>
          <w:tcPr>
            <w:tcW w:w="550" w:type="pct"/>
          </w:tcPr>
          <w:p w:rsidR="00D15456" w:rsidRPr="00D15456" w:rsidRDefault="00D15456" w:rsidP="00D15456">
            <w:pPr>
              <w:pStyle w:val="aff1"/>
              <w:jc w:val="center"/>
              <w:rPr>
                <w:sz w:val="12"/>
                <w:szCs w:val="12"/>
              </w:rPr>
            </w:pPr>
            <w:r w:rsidRPr="00D15456">
              <w:rPr>
                <w:sz w:val="12"/>
                <w:szCs w:val="12"/>
              </w:rPr>
              <w:t>20.07.2021</w:t>
            </w:r>
          </w:p>
        </w:tc>
        <w:tc>
          <w:tcPr>
            <w:tcW w:w="520" w:type="pct"/>
          </w:tcPr>
          <w:p w:rsidR="00D15456" w:rsidRPr="00D15456" w:rsidRDefault="00D15456" w:rsidP="00D15456">
            <w:pPr>
              <w:pStyle w:val="aff1"/>
              <w:jc w:val="center"/>
              <w:rPr>
                <w:sz w:val="12"/>
                <w:szCs w:val="12"/>
              </w:rPr>
            </w:pPr>
            <w:r w:rsidRPr="00D15456">
              <w:rPr>
                <w:sz w:val="12"/>
                <w:szCs w:val="12"/>
              </w:rPr>
              <w:t>10.08.2021</w:t>
            </w:r>
          </w:p>
        </w:tc>
        <w:tc>
          <w:tcPr>
            <w:tcW w:w="558" w:type="pct"/>
          </w:tcPr>
          <w:p w:rsidR="00D15456" w:rsidRPr="00D15456" w:rsidRDefault="00D15456" w:rsidP="00D15456">
            <w:pPr>
              <w:pStyle w:val="aff1"/>
              <w:jc w:val="center"/>
              <w:rPr>
                <w:sz w:val="12"/>
                <w:szCs w:val="12"/>
              </w:rPr>
            </w:pPr>
            <w:r w:rsidRPr="00D15456">
              <w:rPr>
                <w:sz w:val="12"/>
                <w:szCs w:val="12"/>
              </w:rPr>
              <w:t>25.09.2021</w:t>
            </w:r>
          </w:p>
        </w:tc>
      </w:tr>
      <w:tr w:rsidR="00D15456" w:rsidRPr="00D15456" w:rsidTr="00965CCF">
        <w:tc>
          <w:tcPr>
            <w:tcW w:w="345" w:type="pct"/>
          </w:tcPr>
          <w:p w:rsidR="00D15456" w:rsidRPr="00D15456" w:rsidRDefault="00D15456" w:rsidP="00D15456">
            <w:pPr>
              <w:pStyle w:val="aff1"/>
              <w:rPr>
                <w:sz w:val="12"/>
                <w:szCs w:val="12"/>
              </w:rPr>
            </w:pPr>
            <w:r w:rsidRPr="00D15456">
              <w:rPr>
                <w:sz w:val="12"/>
                <w:szCs w:val="12"/>
              </w:rPr>
              <w:t>2.</w:t>
            </w:r>
          </w:p>
        </w:tc>
        <w:tc>
          <w:tcPr>
            <w:tcW w:w="2476" w:type="pct"/>
          </w:tcPr>
          <w:p w:rsidR="00D15456" w:rsidRPr="00D15456" w:rsidRDefault="00D15456" w:rsidP="00D15456">
            <w:pPr>
              <w:pStyle w:val="aff1"/>
              <w:rPr>
                <w:sz w:val="12"/>
                <w:szCs w:val="12"/>
              </w:rPr>
            </w:pPr>
            <w:r w:rsidRPr="00D15456">
              <w:rPr>
                <w:sz w:val="12"/>
                <w:szCs w:val="12"/>
              </w:rPr>
              <w:t xml:space="preserve">Площадка пляжа оз. </w:t>
            </w:r>
            <w:proofErr w:type="gramStart"/>
            <w:r w:rsidRPr="00D15456">
              <w:rPr>
                <w:sz w:val="12"/>
                <w:szCs w:val="12"/>
              </w:rPr>
              <w:t>Липовое</w:t>
            </w:r>
            <w:proofErr w:type="gramEnd"/>
            <w:r w:rsidRPr="00D15456">
              <w:rPr>
                <w:sz w:val="12"/>
                <w:szCs w:val="12"/>
              </w:rPr>
              <w:t xml:space="preserve"> с. Елшанка сельского поселения Елшанка муниципального района Сергиевский</w:t>
            </w:r>
          </w:p>
        </w:tc>
        <w:tc>
          <w:tcPr>
            <w:tcW w:w="550" w:type="pct"/>
          </w:tcPr>
          <w:p w:rsidR="00D15456" w:rsidRPr="00D15456" w:rsidRDefault="00D15456" w:rsidP="00D15456">
            <w:pPr>
              <w:pStyle w:val="aff1"/>
              <w:jc w:val="center"/>
              <w:rPr>
                <w:sz w:val="12"/>
                <w:szCs w:val="12"/>
              </w:rPr>
            </w:pPr>
            <w:r w:rsidRPr="00D15456">
              <w:rPr>
                <w:sz w:val="12"/>
                <w:szCs w:val="12"/>
              </w:rPr>
              <w:t>05.07.2021</w:t>
            </w:r>
          </w:p>
        </w:tc>
        <w:tc>
          <w:tcPr>
            <w:tcW w:w="550" w:type="pct"/>
          </w:tcPr>
          <w:p w:rsidR="00D15456" w:rsidRPr="00D15456" w:rsidRDefault="00D15456" w:rsidP="00D15456">
            <w:pPr>
              <w:pStyle w:val="aff1"/>
              <w:jc w:val="center"/>
              <w:rPr>
                <w:sz w:val="12"/>
                <w:szCs w:val="12"/>
              </w:rPr>
            </w:pPr>
            <w:r w:rsidRPr="00D15456">
              <w:rPr>
                <w:sz w:val="12"/>
                <w:szCs w:val="12"/>
              </w:rPr>
              <w:t>20.07.2021</w:t>
            </w:r>
          </w:p>
        </w:tc>
        <w:tc>
          <w:tcPr>
            <w:tcW w:w="520" w:type="pct"/>
          </w:tcPr>
          <w:p w:rsidR="00D15456" w:rsidRPr="00D15456" w:rsidRDefault="00D15456" w:rsidP="00D15456">
            <w:pPr>
              <w:pStyle w:val="aff1"/>
              <w:jc w:val="center"/>
              <w:rPr>
                <w:sz w:val="12"/>
                <w:szCs w:val="12"/>
              </w:rPr>
            </w:pPr>
            <w:r w:rsidRPr="00D15456">
              <w:rPr>
                <w:sz w:val="12"/>
                <w:szCs w:val="12"/>
              </w:rPr>
              <w:t>10.08.2021</w:t>
            </w:r>
          </w:p>
        </w:tc>
        <w:tc>
          <w:tcPr>
            <w:tcW w:w="558" w:type="pct"/>
          </w:tcPr>
          <w:p w:rsidR="00D15456" w:rsidRPr="00D15456" w:rsidRDefault="00D15456" w:rsidP="00D15456">
            <w:pPr>
              <w:pStyle w:val="aff1"/>
              <w:jc w:val="center"/>
              <w:rPr>
                <w:sz w:val="12"/>
                <w:szCs w:val="12"/>
              </w:rPr>
            </w:pPr>
            <w:r w:rsidRPr="00D15456">
              <w:rPr>
                <w:sz w:val="12"/>
                <w:szCs w:val="12"/>
              </w:rPr>
              <w:t>25.09.2021</w:t>
            </w:r>
          </w:p>
        </w:tc>
      </w:tr>
    </w:tbl>
    <w:p w:rsidR="00D15456" w:rsidRDefault="00D15456" w:rsidP="00965CCF">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965CCF" w:rsidRPr="00965CCF" w:rsidRDefault="00965CCF" w:rsidP="00965C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5CCF">
        <w:rPr>
          <w:rFonts w:ascii="Times New Roman" w:hAnsi="Times New Roman" w:cs="Times New Roman"/>
          <w:sz w:val="12"/>
          <w:szCs w:val="12"/>
        </w:rPr>
        <w:t>Приложение №5</w:t>
      </w:r>
    </w:p>
    <w:p w:rsidR="00965CCF" w:rsidRPr="00965CCF" w:rsidRDefault="00965CCF" w:rsidP="00965C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5CCF">
        <w:rPr>
          <w:rFonts w:ascii="Times New Roman" w:hAnsi="Times New Roman" w:cs="Times New Roman"/>
          <w:sz w:val="12"/>
          <w:szCs w:val="12"/>
        </w:rPr>
        <w:t xml:space="preserve">к постановлению администрации </w:t>
      </w:r>
    </w:p>
    <w:p w:rsidR="00965CCF" w:rsidRPr="00965CCF" w:rsidRDefault="00965CCF" w:rsidP="00965C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5CCF">
        <w:rPr>
          <w:rFonts w:ascii="Times New Roman" w:hAnsi="Times New Roman" w:cs="Times New Roman"/>
          <w:sz w:val="12"/>
          <w:szCs w:val="12"/>
        </w:rPr>
        <w:t>муниципального района Сергиевский</w:t>
      </w:r>
    </w:p>
    <w:p w:rsidR="00965CCF" w:rsidRPr="00965CCF" w:rsidRDefault="00965CCF" w:rsidP="00965CC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№482  от «27»  мая  2021 г</w:t>
      </w:r>
    </w:p>
    <w:p w:rsidR="00965CCF" w:rsidRPr="00965CCF" w:rsidRDefault="00965CCF" w:rsidP="00965CC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65CCF">
        <w:rPr>
          <w:rFonts w:ascii="Times New Roman" w:hAnsi="Times New Roman" w:cs="Times New Roman"/>
          <w:sz w:val="12"/>
          <w:szCs w:val="12"/>
        </w:rPr>
        <w:t>СОСТАВ</w:t>
      </w:r>
    </w:p>
    <w:p w:rsidR="00965CCF" w:rsidRPr="00965CCF" w:rsidRDefault="00965CCF" w:rsidP="00965CC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65CCF">
        <w:rPr>
          <w:rFonts w:ascii="Times New Roman" w:hAnsi="Times New Roman" w:cs="Times New Roman"/>
          <w:sz w:val="12"/>
          <w:szCs w:val="12"/>
        </w:rPr>
        <w:t>межведомственной комиссии по проведению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965CCF">
        <w:rPr>
          <w:rFonts w:ascii="Times New Roman" w:hAnsi="Times New Roman" w:cs="Times New Roman"/>
          <w:sz w:val="12"/>
          <w:szCs w:val="12"/>
        </w:rPr>
        <w:t>Заболотин</w:t>
      </w:r>
      <w:proofErr w:type="spellEnd"/>
      <w:r w:rsidRPr="00965CCF">
        <w:rPr>
          <w:rFonts w:ascii="Times New Roman" w:hAnsi="Times New Roman" w:cs="Times New Roman"/>
          <w:sz w:val="12"/>
          <w:szCs w:val="12"/>
        </w:rPr>
        <w:t xml:space="preserve">  Сергей Геннадьевич – заместитель Главы муниципального района Серги</w:t>
      </w:r>
      <w:r>
        <w:rPr>
          <w:rFonts w:ascii="Times New Roman" w:hAnsi="Times New Roman" w:cs="Times New Roman"/>
          <w:sz w:val="12"/>
          <w:szCs w:val="12"/>
        </w:rPr>
        <w:t>евский – председатель комиссии;</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965CCF">
        <w:rPr>
          <w:rFonts w:ascii="Times New Roman" w:hAnsi="Times New Roman" w:cs="Times New Roman"/>
          <w:sz w:val="12"/>
          <w:szCs w:val="12"/>
        </w:rPr>
        <w:t>Семагин</w:t>
      </w:r>
      <w:proofErr w:type="spellEnd"/>
      <w:r w:rsidRPr="00965CCF">
        <w:rPr>
          <w:rFonts w:ascii="Times New Roman" w:hAnsi="Times New Roman" w:cs="Times New Roman"/>
          <w:sz w:val="12"/>
          <w:szCs w:val="12"/>
        </w:rPr>
        <w:t xml:space="preserve"> Сергей Анатольевич - начальник отдела по делам ГО и ЧС администрации муниципального района Сергиевский – зам</w:t>
      </w:r>
      <w:r>
        <w:rPr>
          <w:rFonts w:ascii="Times New Roman" w:hAnsi="Times New Roman" w:cs="Times New Roman"/>
          <w:sz w:val="12"/>
          <w:szCs w:val="12"/>
        </w:rPr>
        <w:t>еститель председателя комиссии;</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5CCF">
        <w:rPr>
          <w:rFonts w:ascii="Times New Roman" w:hAnsi="Times New Roman" w:cs="Times New Roman"/>
          <w:sz w:val="12"/>
          <w:szCs w:val="12"/>
        </w:rPr>
        <w:t>Лопатин Александр Алексеевич - главный специалист отдела по делам ГО и ЧС администрации муниципального района Сергиевский - секретарь комиссии;</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5CCF">
        <w:rPr>
          <w:rFonts w:ascii="Times New Roman" w:hAnsi="Times New Roman" w:cs="Times New Roman"/>
          <w:sz w:val="12"/>
          <w:szCs w:val="12"/>
        </w:rPr>
        <w:lastRenderedPageBreak/>
        <w:t>Члены комиссии:</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5CCF">
        <w:rPr>
          <w:rFonts w:ascii="Times New Roman" w:hAnsi="Times New Roman" w:cs="Times New Roman"/>
          <w:sz w:val="12"/>
          <w:szCs w:val="12"/>
        </w:rPr>
        <w:t>Заместитель Главы муниципального района Сергиевский – Зеленина Светлана Николаевна;</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5CCF">
        <w:rPr>
          <w:rFonts w:ascii="Times New Roman" w:hAnsi="Times New Roman" w:cs="Times New Roman"/>
          <w:sz w:val="12"/>
          <w:szCs w:val="12"/>
        </w:rPr>
        <w:t>Заместитель Главы муниципального района Сергиевский – Астапова Елена Александровна;</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5CCF">
        <w:rPr>
          <w:rFonts w:ascii="Times New Roman" w:hAnsi="Times New Roman" w:cs="Times New Roman"/>
          <w:sz w:val="12"/>
          <w:szCs w:val="12"/>
        </w:rPr>
        <w:t>Начальник отдела административной практики администрации муниципального района Сергиевский – Киселев Андрей Юрьевич;</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5CCF">
        <w:rPr>
          <w:rFonts w:ascii="Times New Roman" w:hAnsi="Times New Roman" w:cs="Times New Roman"/>
          <w:sz w:val="12"/>
          <w:szCs w:val="12"/>
        </w:rPr>
        <w:t xml:space="preserve">Начальник отдела экологии, природных ресурсов  и земельного контроля Контрольного управления администрации муниципального района Сергиевский - </w:t>
      </w:r>
      <w:proofErr w:type="spellStart"/>
      <w:r w:rsidRPr="00965CCF">
        <w:rPr>
          <w:rFonts w:ascii="Times New Roman" w:hAnsi="Times New Roman" w:cs="Times New Roman"/>
          <w:sz w:val="12"/>
          <w:szCs w:val="12"/>
        </w:rPr>
        <w:t>Стрельцова</w:t>
      </w:r>
      <w:proofErr w:type="spellEnd"/>
      <w:r w:rsidRPr="00965CCF">
        <w:rPr>
          <w:rFonts w:ascii="Times New Roman" w:hAnsi="Times New Roman" w:cs="Times New Roman"/>
          <w:sz w:val="12"/>
          <w:szCs w:val="12"/>
        </w:rPr>
        <w:t xml:space="preserve"> Ирина Петровна; </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5CCF">
        <w:rPr>
          <w:rFonts w:ascii="Times New Roman" w:hAnsi="Times New Roman" w:cs="Times New Roman"/>
          <w:sz w:val="12"/>
          <w:szCs w:val="12"/>
        </w:rPr>
        <w:t xml:space="preserve">Начальник отдела МВД России по Сергиевскому району – </w:t>
      </w:r>
      <w:proofErr w:type="spellStart"/>
      <w:r w:rsidRPr="00965CCF">
        <w:rPr>
          <w:rFonts w:ascii="Times New Roman" w:hAnsi="Times New Roman" w:cs="Times New Roman"/>
          <w:sz w:val="12"/>
          <w:szCs w:val="12"/>
        </w:rPr>
        <w:t>Зацепин</w:t>
      </w:r>
      <w:proofErr w:type="spellEnd"/>
      <w:r w:rsidRPr="00965CCF">
        <w:rPr>
          <w:rFonts w:ascii="Times New Roman" w:hAnsi="Times New Roman" w:cs="Times New Roman"/>
          <w:sz w:val="12"/>
          <w:szCs w:val="12"/>
        </w:rPr>
        <w:t xml:space="preserve"> Сергей Александрович (по согласованию);</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5CCF">
        <w:rPr>
          <w:rFonts w:ascii="Times New Roman" w:hAnsi="Times New Roman" w:cs="Times New Roman"/>
          <w:sz w:val="12"/>
          <w:szCs w:val="12"/>
        </w:rPr>
        <w:t xml:space="preserve">Начальник территориального отдела территориального управления </w:t>
      </w:r>
      <w:proofErr w:type="spellStart"/>
      <w:r w:rsidRPr="00965CCF">
        <w:rPr>
          <w:rFonts w:ascii="Times New Roman" w:hAnsi="Times New Roman" w:cs="Times New Roman"/>
          <w:sz w:val="12"/>
          <w:szCs w:val="12"/>
        </w:rPr>
        <w:t>Роспотребнадзора</w:t>
      </w:r>
      <w:proofErr w:type="spellEnd"/>
      <w:r w:rsidRPr="00965CCF">
        <w:rPr>
          <w:rFonts w:ascii="Times New Roman" w:hAnsi="Times New Roman" w:cs="Times New Roman"/>
          <w:sz w:val="12"/>
          <w:szCs w:val="12"/>
        </w:rPr>
        <w:t xml:space="preserve"> по Самарской области в Сергиевском районе - Астафьева Лариса Федоровна - (по согласованию);</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5CCF">
        <w:rPr>
          <w:rFonts w:ascii="Times New Roman" w:hAnsi="Times New Roman" w:cs="Times New Roman"/>
          <w:sz w:val="12"/>
          <w:szCs w:val="12"/>
        </w:rPr>
        <w:t>Представитель Государственной инспекции ФКУ «Центр ГИМС МЧС  России по Самарской области» (по согласованию);</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5CCF">
        <w:rPr>
          <w:rFonts w:ascii="Times New Roman" w:hAnsi="Times New Roman" w:cs="Times New Roman"/>
          <w:sz w:val="12"/>
          <w:szCs w:val="12"/>
        </w:rPr>
        <w:t xml:space="preserve">Начальник отдела надзорной деятельности и профилактической работы  по </w:t>
      </w:r>
      <w:proofErr w:type="spellStart"/>
      <w:r w:rsidRPr="00965CCF">
        <w:rPr>
          <w:rFonts w:ascii="Times New Roman" w:hAnsi="Times New Roman" w:cs="Times New Roman"/>
          <w:sz w:val="12"/>
          <w:szCs w:val="12"/>
        </w:rPr>
        <w:t>м.р</w:t>
      </w:r>
      <w:proofErr w:type="spellEnd"/>
      <w:r w:rsidRPr="00965CCF">
        <w:rPr>
          <w:rFonts w:ascii="Times New Roman" w:hAnsi="Times New Roman" w:cs="Times New Roman"/>
          <w:sz w:val="12"/>
          <w:szCs w:val="12"/>
        </w:rPr>
        <w:t xml:space="preserve">. Сергиевский, </w:t>
      </w:r>
      <w:proofErr w:type="spellStart"/>
      <w:r w:rsidRPr="00965CCF">
        <w:rPr>
          <w:rFonts w:ascii="Times New Roman" w:hAnsi="Times New Roman" w:cs="Times New Roman"/>
          <w:sz w:val="12"/>
          <w:szCs w:val="12"/>
        </w:rPr>
        <w:t>Исаклинский</w:t>
      </w:r>
      <w:proofErr w:type="spellEnd"/>
      <w:r w:rsidRPr="00965CCF">
        <w:rPr>
          <w:rFonts w:ascii="Times New Roman" w:hAnsi="Times New Roman" w:cs="Times New Roman"/>
          <w:sz w:val="12"/>
          <w:szCs w:val="12"/>
        </w:rPr>
        <w:t xml:space="preserve"> и </w:t>
      </w:r>
      <w:proofErr w:type="spellStart"/>
      <w:r w:rsidRPr="00965CCF">
        <w:rPr>
          <w:rFonts w:ascii="Times New Roman" w:hAnsi="Times New Roman" w:cs="Times New Roman"/>
          <w:sz w:val="12"/>
          <w:szCs w:val="12"/>
        </w:rPr>
        <w:t>Клявлинский</w:t>
      </w:r>
      <w:proofErr w:type="spellEnd"/>
      <w:r w:rsidRPr="00965CCF">
        <w:rPr>
          <w:rFonts w:ascii="Times New Roman" w:hAnsi="Times New Roman" w:cs="Times New Roman"/>
          <w:sz w:val="12"/>
          <w:szCs w:val="12"/>
        </w:rPr>
        <w:t xml:space="preserve"> </w:t>
      </w:r>
      <w:proofErr w:type="spellStart"/>
      <w:r w:rsidRPr="00965CCF">
        <w:rPr>
          <w:rFonts w:ascii="Times New Roman" w:hAnsi="Times New Roman" w:cs="Times New Roman"/>
          <w:sz w:val="12"/>
          <w:szCs w:val="12"/>
        </w:rPr>
        <w:t>УНДиПР</w:t>
      </w:r>
      <w:proofErr w:type="spellEnd"/>
      <w:r w:rsidRPr="00965CCF">
        <w:rPr>
          <w:rFonts w:ascii="Times New Roman" w:hAnsi="Times New Roman" w:cs="Times New Roman"/>
          <w:sz w:val="12"/>
          <w:szCs w:val="12"/>
        </w:rPr>
        <w:t xml:space="preserve">  Главного управления МЧС России по Самарской области - </w:t>
      </w:r>
      <w:proofErr w:type="spellStart"/>
      <w:r w:rsidRPr="00965CCF">
        <w:rPr>
          <w:rFonts w:ascii="Times New Roman" w:hAnsi="Times New Roman" w:cs="Times New Roman"/>
          <w:sz w:val="12"/>
          <w:szCs w:val="12"/>
        </w:rPr>
        <w:t>Плотцев</w:t>
      </w:r>
      <w:proofErr w:type="spellEnd"/>
      <w:r w:rsidRPr="00965CCF">
        <w:rPr>
          <w:rFonts w:ascii="Times New Roman" w:hAnsi="Times New Roman" w:cs="Times New Roman"/>
          <w:sz w:val="12"/>
          <w:szCs w:val="12"/>
        </w:rPr>
        <w:t xml:space="preserve"> Андрей Юрьевич  (по согласованию);</w:t>
      </w:r>
    </w:p>
    <w:p w:rsid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965CCF">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p w:rsid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965CCF" w:rsidRPr="00965CCF" w:rsidRDefault="00965CCF" w:rsidP="00965CC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65CCF">
        <w:rPr>
          <w:rFonts w:ascii="Times New Roman" w:hAnsi="Times New Roman" w:cs="Times New Roman"/>
          <w:sz w:val="12"/>
          <w:szCs w:val="12"/>
        </w:rPr>
        <w:t>Администрация</w:t>
      </w:r>
    </w:p>
    <w:p w:rsidR="00965CCF" w:rsidRPr="00965CCF" w:rsidRDefault="00965CCF" w:rsidP="00965CC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65CCF">
        <w:rPr>
          <w:rFonts w:ascii="Times New Roman" w:hAnsi="Times New Roman" w:cs="Times New Roman"/>
          <w:sz w:val="12"/>
          <w:szCs w:val="12"/>
        </w:rPr>
        <w:t>Сергиевский</w:t>
      </w:r>
    </w:p>
    <w:p w:rsidR="00965CCF" w:rsidRPr="00965CCF" w:rsidRDefault="00965CCF" w:rsidP="00965CC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65CCF">
        <w:rPr>
          <w:rFonts w:ascii="Times New Roman" w:hAnsi="Times New Roman" w:cs="Times New Roman"/>
          <w:sz w:val="12"/>
          <w:szCs w:val="12"/>
        </w:rPr>
        <w:t>Самарск</w:t>
      </w:r>
      <w:r>
        <w:rPr>
          <w:rFonts w:ascii="Times New Roman" w:hAnsi="Times New Roman" w:cs="Times New Roman"/>
          <w:sz w:val="12"/>
          <w:szCs w:val="12"/>
        </w:rPr>
        <w:t>ой области</w:t>
      </w:r>
    </w:p>
    <w:p w:rsidR="00965CCF" w:rsidRPr="00965CCF" w:rsidRDefault="00965CCF" w:rsidP="00965CC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965CCF" w:rsidRDefault="00965CCF" w:rsidP="00965CCF">
      <w:pPr>
        <w:autoSpaceDE w:val="0"/>
        <w:autoSpaceDN w:val="0"/>
        <w:adjustRightInd w:val="0"/>
        <w:spacing w:after="0" w:line="240" w:lineRule="auto"/>
        <w:ind w:firstLine="284"/>
        <w:outlineLvl w:val="0"/>
        <w:rPr>
          <w:rFonts w:ascii="Times New Roman" w:hAnsi="Times New Roman" w:cs="Times New Roman"/>
          <w:sz w:val="12"/>
          <w:szCs w:val="12"/>
        </w:rPr>
      </w:pPr>
      <w:r w:rsidRPr="00965CCF">
        <w:rPr>
          <w:rFonts w:ascii="Times New Roman" w:hAnsi="Times New Roman" w:cs="Times New Roman"/>
          <w:sz w:val="12"/>
          <w:szCs w:val="12"/>
        </w:rPr>
        <w:t>«27» мая 2021г.</w:t>
      </w:r>
      <w:r>
        <w:rPr>
          <w:rFonts w:ascii="Times New Roman" w:hAnsi="Times New Roman" w:cs="Times New Roman"/>
          <w:sz w:val="12"/>
          <w:szCs w:val="12"/>
        </w:rPr>
        <w:t xml:space="preserve">                                                                                                                                                                                                            </w:t>
      </w:r>
      <w:r w:rsidRPr="00965CCF">
        <w:rPr>
          <w:rFonts w:ascii="Times New Roman" w:hAnsi="Times New Roman" w:cs="Times New Roman"/>
          <w:sz w:val="12"/>
          <w:szCs w:val="12"/>
        </w:rPr>
        <w:t>№483</w:t>
      </w:r>
    </w:p>
    <w:p w:rsidR="00965CCF" w:rsidRDefault="00965CCF" w:rsidP="00965CCF">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965CCF">
        <w:rPr>
          <w:rFonts w:ascii="Times New Roman" w:hAnsi="Times New Roman" w:cs="Times New Roman"/>
          <w:sz w:val="12"/>
          <w:szCs w:val="12"/>
        </w:rPr>
        <w:t>Об установлении в 2021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w:t>
      </w:r>
      <w:proofErr w:type="gramEnd"/>
      <w:r w:rsidRPr="00965CCF">
        <w:rPr>
          <w:rFonts w:ascii="Times New Roman" w:hAnsi="Times New Roman" w:cs="Times New Roman"/>
          <w:sz w:val="12"/>
          <w:szCs w:val="12"/>
        </w:rPr>
        <w:t xml:space="preserve">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жилого помещения</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965CCF">
        <w:rPr>
          <w:rFonts w:ascii="Times New Roman" w:hAnsi="Times New Roman" w:cs="Times New Roman"/>
          <w:sz w:val="12"/>
          <w:szCs w:val="12"/>
        </w:rPr>
        <w:t>В соответствии с Жилищным кодексом Российской Федерации, Федеральным законом РФ от 06.10.2003 № 131-ФЗ «Об общих принципах организации местного самоуправления в Российской Федерации», Законом Самарской области от 28 декабря 2004 года № 191-ГД «О региональных стандартах оплаты жилья и коммунальных услуг в Самарской области», постановлением Правительства Самарской области от 10.11.2020г. № 763 «Об итогах социально-экономического развития Самарской области за 9 месяце 2020</w:t>
      </w:r>
      <w:proofErr w:type="gramEnd"/>
      <w:r w:rsidRPr="00965CCF">
        <w:rPr>
          <w:rFonts w:ascii="Times New Roman" w:hAnsi="Times New Roman" w:cs="Times New Roman"/>
          <w:sz w:val="12"/>
          <w:szCs w:val="12"/>
        </w:rPr>
        <w:t xml:space="preserve"> года и ожидаемых </w:t>
      </w:r>
      <w:proofErr w:type="gramStart"/>
      <w:r w:rsidRPr="00965CCF">
        <w:rPr>
          <w:rFonts w:ascii="Times New Roman" w:hAnsi="Times New Roman" w:cs="Times New Roman"/>
          <w:sz w:val="12"/>
          <w:szCs w:val="12"/>
        </w:rPr>
        <w:t>итогах</w:t>
      </w:r>
      <w:proofErr w:type="gramEnd"/>
      <w:r w:rsidRPr="00965CCF">
        <w:rPr>
          <w:rFonts w:ascii="Times New Roman" w:hAnsi="Times New Roman" w:cs="Times New Roman"/>
          <w:sz w:val="12"/>
          <w:szCs w:val="12"/>
        </w:rPr>
        <w:t xml:space="preserve"> развития за 2020 год, прогнозе социально-экономического развития Самарской области на 2021 год и плановый период 2022 и 2023 годов» администрация муниципального района Сергиевский</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5CCF">
        <w:rPr>
          <w:rFonts w:ascii="Times New Roman" w:hAnsi="Times New Roman" w:cs="Times New Roman"/>
          <w:sz w:val="12"/>
          <w:szCs w:val="12"/>
        </w:rPr>
        <w:t>ПОСТАНОВЛЯЕТ:</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965CCF">
        <w:rPr>
          <w:rFonts w:ascii="Times New Roman" w:hAnsi="Times New Roman" w:cs="Times New Roman"/>
          <w:sz w:val="12"/>
          <w:szCs w:val="12"/>
        </w:rPr>
        <w:t xml:space="preserve">Установить в 2021 году плату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согласно приложению </w:t>
      </w:r>
      <w:r>
        <w:rPr>
          <w:rFonts w:ascii="Times New Roman" w:hAnsi="Times New Roman" w:cs="Times New Roman"/>
          <w:sz w:val="12"/>
          <w:szCs w:val="12"/>
        </w:rPr>
        <w:t>№ 1 к настоящему постановлению.</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2. </w:t>
      </w:r>
      <w:proofErr w:type="gramStart"/>
      <w:r w:rsidRPr="00965CCF">
        <w:rPr>
          <w:rFonts w:ascii="Times New Roman" w:hAnsi="Times New Roman" w:cs="Times New Roman"/>
          <w:sz w:val="12"/>
          <w:szCs w:val="12"/>
        </w:rPr>
        <w:t>Установить в 2021 году плату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плату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w:t>
      </w:r>
      <w:proofErr w:type="gramEnd"/>
      <w:r w:rsidRPr="00965CCF">
        <w:rPr>
          <w:rFonts w:ascii="Times New Roman" w:hAnsi="Times New Roman" w:cs="Times New Roman"/>
          <w:sz w:val="12"/>
          <w:szCs w:val="12"/>
        </w:rPr>
        <w:t xml:space="preserve">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и ремонт жилого помещения, согласно приложению </w:t>
      </w:r>
      <w:r>
        <w:rPr>
          <w:rFonts w:ascii="Times New Roman" w:hAnsi="Times New Roman" w:cs="Times New Roman"/>
          <w:sz w:val="12"/>
          <w:szCs w:val="12"/>
        </w:rPr>
        <w:t>№ 2 к настоящему постановлению.</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3. </w:t>
      </w:r>
      <w:r w:rsidRPr="00965CCF">
        <w:rPr>
          <w:rFonts w:ascii="Times New Roman" w:hAnsi="Times New Roman" w:cs="Times New Roman"/>
          <w:sz w:val="12"/>
          <w:szCs w:val="12"/>
        </w:rPr>
        <w:t xml:space="preserve">Организационному управлению администрации муниципального района Сергиевский </w:t>
      </w:r>
      <w:proofErr w:type="gramStart"/>
      <w:r w:rsidRPr="00965CCF">
        <w:rPr>
          <w:rFonts w:ascii="Times New Roman" w:hAnsi="Times New Roman" w:cs="Times New Roman"/>
          <w:sz w:val="12"/>
          <w:szCs w:val="12"/>
        </w:rPr>
        <w:t>разместить информацию</w:t>
      </w:r>
      <w:proofErr w:type="gramEnd"/>
      <w:r w:rsidRPr="00965CCF">
        <w:rPr>
          <w:rFonts w:ascii="Times New Roman" w:hAnsi="Times New Roman" w:cs="Times New Roman"/>
          <w:sz w:val="12"/>
          <w:szCs w:val="12"/>
        </w:rPr>
        <w:t xml:space="preserve"> в средствах массовой информации.</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4. </w:t>
      </w:r>
      <w:proofErr w:type="gramStart"/>
      <w:r>
        <w:rPr>
          <w:rFonts w:ascii="Times New Roman" w:hAnsi="Times New Roman" w:cs="Times New Roman"/>
          <w:sz w:val="12"/>
          <w:szCs w:val="12"/>
        </w:rPr>
        <w:t>Признать утратившим</w:t>
      </w:r>
      <w:r w:rsidRPr="00965CCF">
        <w:rPr>
          <w:rFonts w:ascii="Times New Roman" w:hAnsi="Times New Roman" w:cs="Times New Roman"/>
          <w:sz w:val="12"/>
          <w:szCs w:val="12"/>
        </w:rPr>
        <w:t xml:space="preserve"> </w:t>
      </w:r>
      <w:r>
        <w:rPr>
          <w:rFonts w:ascii="Times New Roman" w:hAnsi="Times New Roman" w:cs="Times New Roman"/>
          <w:sz w:val="12"/>
          <w:szCs w:val="12"/>
        </w:rPr>
        <w:t>силу</w:t>
      </w:r>
      <w:r w:rsidRPr="00965CCF">
        <w:rPr>
          <w:rFonts w:ascii="Times New Roman" w:hAnsi="Times New Roman" w:cs="Times New Roman"/>
          <w:sz w:val="12"/>
          <w:szCs w:val="12"/>
        </w:rPr>
        <w:t xml:space="preserve"> постановление администрации муниципального района Сергиевский № 571 от 25.05.2020г. «Об установлении в 2020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платы за содержание и ремонт жилого помещения для нанимателей жилых помещений по договорам социального найма и договорам</w:t>
      </w:r>
      <w:proofErr w:type="gramEnd"/>
      <w:r w:rsidRPr="00965CCF">
        <w:rPr>
          <w:rFonts w:ascii="Times New Roman" w:hAnsi="Times New Roman" w:cs="Times New Roman"/>
          <w:sz w:val="12"/>
          <w:szCs w:val="12"/>
        </w:rPr>
        <w:t xml:space="preserve"> </w:t>
      </w:r>
      <w:proofErr w:type="gramStart"/>
      <w:r w:rsidRPr="00965CCF">
        <w:rPr>
          <w:rFonts w:ascii="Times New Roman" w:hAnsi="Times New Roman" w:cs="Times New Roman"/>
          <w:sz w:val="12"/>
          <w:szCs w:val="12"/>
        </w:rPr>
        <w:t>найма</w:t>
      </w:r>
      <w:proofErr w:type="gramEnd"/>
      <w:r w:rsidRPr="00965CCF">
        <w:rPr>
          <w:rFonts w:ascii="Times New Roman" w:hAnsi="Times New Roman" w:cs="Times New Roman"/>
          <w:sz w:val="12"/>
          <w:szCs w:val="12"/>
        </w:rPr>
        <w:t xml:space="preserve"> </w:t>
      </w:r>
      <w:proofErr w:type="gramStart"/>
      <w:r w:rsidRPr="00965CCF">
        <w:rPr>
          <w:rFonts w:ascii="Times New Roman" w:hAnsi="Times New Roman" w:cs="Times New Roman"/>
          <w:sz w:val="12"/>
          <w:szCs w:val="12"/>
        </w:rPr>
        <w:t>жилых помещений государственного и муниципального жилищного фонда и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w:t>
      </w:r>
      <w:proofErr w:type="gramEnd"/>
      <w:r w:rsidRPr="00965CCF">
        <w:rPr>
          <w:rFonts w:ascii="Times New Roman" w:hAnsi="Times New Roman" w:cs="Times New Roman"/>
          <w:sz w:val="12"/>
          <w:szCs w:val="12"/>
        </w:rPr>
        <w:t xml:space="preserve"> жилого помещения».</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5CCF">
        <w:rPr>
          <w:rFonts w:ascii="Times New Roman" w:hAnsi="Times New Roman" w:cs="Times New Roman"/>
          <w:sz w:val="12"/>
          <w:szCs w:val="12"/>
        </w:rPr>
        <w:t>5.  Опубликовать настоящее постановление в газете «Сергиевский вестник».</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5CCF">
        <w:rPr>
          <w:rFonts w:ascii="Times New Roman" w:hAnsi="Times New Roman" w:cs="Times New Roman"/>
          <w:sz w:val="12"/>
          <w:szCs w:val="12"/>
        </w:rPr>
        <w:t>6.  Настоящее постановление вступает в силу с 01 июля 2021 года.</w:t>
      </w:r>
    </w:p>
    <w:p w:rsidR="00965CCF" w:rsidRPr="00965CCF" w:rsidRDefault="00965CCF" w:rsidP="00965CC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65CCF">
        <w:rPr>
          <w:rFonts w:ascii="Times New Roman" w:hAnsi="Times New Roman" w:cs="Times New Roman"/>
          <w:sz w:val="12"/>
          <w:szCs w:val="12"/>
        </w:rPr>
        <w:t xml:space="preserve">7. </w:t>
      </w:r>
      <w:proofErr w:type="gramStart"/>
      <w:r w:rsidRPr="00965CCF">
        <w:rPr>
          <w:rFonts w:ascii="Times New Roman" w:hAnsi="Times New Roman" w:cs="Times New Roman"/>
          <w:sz w:val="12"/>
          <w:szCs w:val="12"/>
        </w:rPr>
        <w:t>Контроль за</w:t>
      </w:r>
      <w:proofErr w:type="gramEnd"/>
      <w:r w:rsidRPr="00965CCF">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w:t>
      </w:r>
      <w:r>
        <w:rPr>
          <w:rFonts w:ascii="Times New Roman" w:hAnsi="Times New Roman" w:cs="Times New Roman"/>
          <w:sz w:val="12"/>
          <w:szCs w:val="12"/>
        </w:rPr>
        <w:t>йона Сергиевский Савельева С.А.</w:t>
      </w:r>
    </w:p>
    <w:p w:rsidR="00965CCF" w:rsidRPr="00965CCF" w:rsidRDefault="00965CCF" w:rsidP="00965C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5CCF">
        <w:rPr>
          <w:rFonts w:ascii="Times New Roman" w:hAnsi="Times New Roman" w:cs="Times New Roman"/>
          <w:sz w:val="12"/>
          <w:szCs w:val="12"/>
        </w:rPr>
        <w:t>Глава муниципального района Сергиевский</w:t>
      </w:r>
    </w:p>
    <w:p w:rsidR="00965CCF" w:rsidRDefault="00965CCF" w:rsidP="00965C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5CCF">
        <w:rPr>
          <w:rFonts w:ascii="Times New Roman" w:hAnsi="Times New Roman" w:cs="Times New Roman"/>
          <w:sz w:val="12"/>
          <w:szCs w:val="12"/>
        </w:rPr>
        <w:tab/>
      </w:r>
      <w:r w:rsidRPr="00965CCF">
        <w:rPr>
          <w:rFonts w:ascii="Times New Roman" w:hAnsi="Times New Roman" w:cs="Times New Roman"/>
          <w:sz w:val="12"/>
          <w:szCs w:val="12"/>
        </w:rPr>
        <w:tab/>
        <w:t>А. А. Веселов</w:t>
      </w:r>
    </w:p>
    <w:p w:rsidR="00965CCF" w:rsidRDefault="00965CCF" w:rsidP="00965CCF">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965CCF" w:rsidRPr="00965CCF" w:rsidRDefault="00965CCF" w:rsidP="00965C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5CCF">
        <w:rPr>
          <w:rFonts w:ascii="Times New Roman" w:hAnsi="Times New Roman" w:cs="Times New Roman"/>
          <w:sz w:val="12"/>
          <w:szCs w:val="12"/>
        </w:rPr>
        <w:t>Приложение № 1</w:t>
      </w:r>
    </w:p>
    <w:p w:rsidR="00965CCF" w:rsidRPr="00965CCF" w:rsidRDefault="00965CCF" w:rsidP="00965C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5CCF">
        <w:rPr>
          <w:rFonts w:ascii="Times New Roman" w:hAnsi="Times New Roman" w:cs="Times New Roman"/>
          <w:sz w:val="12"/>
          <w:szCs w:val="12"/>
        </w:rPr>
        <w:t>к постановлению администрации</w:t>
      </w:r>
    </w:p>
    <w:p w:rsidR="00965CCF" w:rsidRPr="00965CCF" w:rsidRDefault="00965CCF" w:rsidP="00965C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5CCF">
        <w:rPr>
          <w:rFonts w:ascii="Times New Roman" w:hAnsi="Times New Roman" w:cs="Times New Roman"/>
          <w:sz w:val="12"/>
          <w:szCs w:val="12"/>
        </w:rPr>
        <w:t>муниципального района Сергиевский</w:t>
      </w:r>
    </w:p>
    <w:p w:rsidR="00965CCF" w:rsidRPr="00965CCF" w:rsidRDefault="00965CCF" w:rsidP="00965CC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№483 от «27» мая 2021 года</w:t>
      </w:r>
    </w:p>
    <w:p w:rsidR="00965CCF" w:rsidRDefault="00965CCF" w:rsidP="00965CC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65CCF">
        <w:rPr>
          <w:rFonts w:ascii="Times New Roman" w:hAnsi="Times New Roman" w:cs="Times New Roman"/>
          <w:sz w:val="12"/>
          <w:szCs w:val="12"/>
        </w:rPr>
        <w:t>Плата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w:t>
      </w:r>
    </w:p>
    <w:tbl>
      <w:tblPr>
        <w:tblStyle w:val="afc"/>
        <w:tblW w:w="0" w:type="auto"/>
        <w:tblLook w:val="04A0" w:firstRow="1" w:lastRow="0" w:firstColumn="1" w:lastColumn="0" w:noHBand="0" w:noVBand="1"/>
      </w:tblPr>
      <w:tblGrid>
        <w:gridCol w:w="5425"/>
        <w:gridCol w:w="896"/>
        <w:gridCol w:w="846"/>
        <w:gridCol w:w="562"/>
      </w:tblGrid>
      <w:tr w:rsidR="00965CCF" w:rsidTr="00965CCF">
        <w:tc>
          <w:tcPr>
            <w:tcW w:w="0" w:type="auto"/>
            <w:vAlign w:val="center"/>
          </w:tcPr>
          <w:p w:rsidR="00965CCF" w:rsidRPr="00965CCF" w:rsidRDefault="00965CCF" w:rsidP="00965CCF">
            <w:pPr>
              <w:ind w:left="180"/>
              <w:jc w:val="center"/>
              <w:rPr>
                <w:rFonts w:ascii="Times New Roman" w:hAnsi="Times New Roman" w:cs="Times New Roman"/>
                <w:sz w:val="12"/>
                <w:szCs w:val="12"/>
              </w:rPr>
            </w:pPr>
            <w:r w:rsidRPr="00965CCF">
              <w:rPr>
                <w:rFonts w:ascii="Times New Roman" w:hAnsi="Times New Roman" w:cs="Times New Roman"/>
                <w:sz w:val="12"/>
                <w:szCs w:val="12"/>
              </w:rPr>
              <w:t>Наименование услуги</w:t>
            </w:r>
          </w:p>
        </w:tc>
        <w:tc>
          <w:tcPr>
            <w:tcW w:w="0" w:type="auto"/>
            <w:vAlign w:val="center"/>
          </w:tcPr>
          <w:p w:rsidR="00965CCF" w:rsidRPr="00965CCF" w:rsidRDefault="00965CCF" w:rsidP="00965CCF">
            <w:pPr>
              <w:jc w:val="center"/>
              <w:rPr>
                <w:rFonts w:ascii="Times New Roman" w:hAnsi="Times New Roman" w:cs="Times New Roman"/>
                <w:sz w:val="12"/>
                <w:szCs w:val="12"/>
              </w:rPr>
            </w:pPr>
            <w:r w:rsidRPr="00965CCF">
              <w:rPr>
                <w:rFonts w:ascii="Times New Roman" w:hAnsi="Times New Roman" w:cs="Times New Roman"/>
                <w:sz w:val="12"/>
                <w:szCs w:val="12"/>
              </w:rPr>
              <w:t>ед. измерения</w:t>
            </w:r>
          </w:p>
        </w:tc>
        <w:tc>
          <w:tcPr>
            <w:tcW w:w="0" w:type="auto"/>
            <w:vAlign w:val="center"/>
          </w:tcPr>
          <w:p w:rsidR="00965CCF" w:rsidRPr="00965CCF" w:rsidRDefault="00965CCF" w:rsidP="00965CCF">
            <w:pPr>
              <w:jc w:val="center"/>
              <w:rPr>
                <w:rFonts w:ascii="Times New Roman" w:hAnsi="Times New Roman" w:cs="Times New Roman"/>
                <w:sz w:val="12"/>
                <w:szCs w:val="12"/>
              </w:rPr>
            </w:pPr>
            <w:r w:rsidRPr="00965CCF">
              <w:rPr>
                <w:rFonts w:ascii="Times New Roman" w:hAnsi="Times New Roman" w:cs="Times New Roman"/>
                <w:sz w:val="12"/>
                <w:szCs w:val="12"/>
              </w:rPr>
              <w:t>Дата</w:t>
            </w:r>
          </w:p>
        </w:tc>
        <w:tc>
          <w:tcPr>
            <w:tcW w:w="0" w:type="auto"/>
            <w:vAlign w:val="center"/>
          </w:tcPr>
          <w:p w:rsidR="00965CCF" w:rsidRPr="00965CCF" w:rsidRDefault="00965CCF" w:rsidP="00965CCF">
            <w:pPr>
              <w:jc w:val="center"/>
              <w:rPr>
                <w:rFonts w:ascii="Times New Roman" w:hAnsi="Times New Roman" w:cs="Times New Roman"/>
                <w:sz w:val="12"/>
                <w:szCs w:val="12"/>
              </w:rPr>
            </w:pPr>
            <w:r w:rsidRPr="00965CCF">
              <w:rPr>
                <w:rFonts w:ascii="Times New Roman" w:hAnsi="Times New Roman" w:cs="Times New Roman"/>
                <w:sz w:val="12"/>
                <w:szCs w:val="12"/>
              </w:rPr>
              <w:t>Сумма</w:t>
            </w:r>
          </w:p>
        </w:tc>
      </w:tr>
      <w:tr w:rsidR="00965CCF" w:rsidTr="00965CCF">
        <w:tc>
          <w:tcPr>
            <w:tcW w:w="0" w:type="auto"/>
          </w:tcPr>
          <w:p w:rsidR="00965CCF" w:rsidRPr="00965CCF" w:rsidRDefault="00965CCF" w:rsidP="00965CCF">
            <w:pPr>
              <w:rPr>
                <w:rFonts w:ascii="Times New Roman" w:hAnsi="Times New Roman" w:cs="Times New Roman"/>
                <w:sz w:val="12"/>
                <w:szCs w:val="12"/>
              </w:rPr>
            </w:pPr>
            <w:r w:rsidRPr="00965CCF">
              <w:rPr>
                <w:rFonts w:ascii="Times New Roman" w:hAnsi="Times New Roman" w:cs="Times New Roman"/>
                <w:sz w:val="12"/>
                <w:szCs w:val="12"/>
              </w:rPr>
              <w:t>Наем жилого помещения (жилые дома, имеющие все виды удобств, кроме лифта и мусоропровода)</w:t>
            </w:r>
          </w:p>
        </w:tc>
        <w:tc>
          <w:tcPr>
            <w:tcW w:w="0" w:type="auto"/>
            <w:vAlign w:val="center"/>
          </w:tcPr>
          <w:p w:rsidR="00965CCF" w:rsidRPr="00965CCF" w:rsidRDefault="00965CCF" w:rsidP="00965CCF">
            <w:pPr>
              <w:jc w:val="center"/>
              <w:rPr>
                <w:rFonts w:ascii="Times New Roman" w:hAnsi="Times New Roman" w:cs="Times New Roman"/>
                <w:sz w:val="12"/>
                <w:szCs w:val="12"/>
              </w:rPr>
            </w:pPr>
            <w:r w:rsidRPr="00965CCF">
              <w:rPr>
                <w:rFonts w:ascii="Times New Roman" w:hAnsi="Times New Roman" w:cs="Times New Roman"/>
                <w:sz w:val="12"/>
                <w:szCs w:val="12"/>
              </w:rPr>
              <w:t>руб./м</w:t>
            </w:r>
            <w:proofErr w:type="gramStart"/>
            <w:r w:rsidRPr="00965CCF">
              <w:rPr>
                <w:rFonts w:ascii="Times New Roman" w:hAnsi="Times New Roman" w:cs="Times New Roman"/>
                <w:sz w:val="12"/>
                <w:szCs w:val="12"/>
                <w:vertAlign w:val="superscript"/>
              </w:rPr>
              <w:t>2</w:t>
            </w:r>
            <w:proofErr w:type="gramEnd"/>
          </w:p>
        </w:tc>
        <w:tc>
          <w:tcPr>
            <w:tcW w:w="0" w:type="auto"/>
            <w:vAlign w:val="center"/>
          </w:tcPr>
          <w:p w:rsidR="00965CCF" w:rsidRPr="00965CCF" w:rsidRDefault="00232200" w:rsidP="00965CCF">
            <w:pPr>
              <w:jc w:val="center"/>
              <w:rPr>
                <w:rFonts w:ascii="Times New Roman" w:hAnsi="Times New Roman" w:cs="Times New Roman"/>
                <w:sz w:val="12"/>
                <w:szCs w:val="12"/>
              </w:rPr>
            </w:pPr>
            <w:r>
              <w:rPr>
                <w:rFonts w:ascii="Times New Roman" w:hAnsi="Times New Roman" w:cs="Times New Roman"/>
                <w:sz w:val="12"/>
                <w:szCs w:val="12"/>
              </w:rPr>
              <w:t xml:space="preserve">С </w:t>
            </w:r>
            <w:r w:rsidR="00965CCF" w:rsidRPr="00965CCF">
              <w:rPr>
                <w:rFonts w:ascii="Times New Roman" w:hAnsi="Times New Roman" w:cs="Times New Roman"/>
                <w:sz w:val="12"/>
                <w:szCs w:val="12"/>
              </w:rPr>
              <w:t>01.07.2021</w:t>
            </w:r>
          </w:p>
        </w:tc>
        <w:tc>
          <w:tcPr>
            <w:tcW w:w="0" w:type="auto"/>
            <w:vAlign w:val="center"/>
          </w:tcPr>
          <w:p w:rsidR="00965CCF" w:rsidRPr="00965CCF" w:rsidRDefault="00965CCF" w:rsidP="00965CCF">
            <w:pPr>
              <w:jc w:val="center"/>
              <w:rPr>
                <w:rFonts w:ascii="Times New Roman" w:hAnsi="Times New Roman" w:cs="Times New Roman"/>
                <w:sz w:val="12"/>
                <w:szCs w:val="12"/>
              </w:rPr>
            </w:pPr>
            <w:r w:rsidRPr="00965CCF">
              <w:rPr>
                <w:rFonts w:ascii="Times New Roman" w:hAnsi="Times New Roman" w:cs="Times New Roman"/>
                <w:sz w:val="12"/>
                <w:szCs w:val="12"/>
              </w:rPr>
              <w:t>6,63</w:t>
            </w:r>
          </w:p>
        </w:tc>
      </w:tr>
      <w:tr w:rsidR="00965CCF" w:rsidTr="00965CCF">
        <w:tc>
          <w:tcPr>
            <w:tcW w:w="0" w:type="auto"/>
          </w:tcPr>
          <w:p w:rsidR="00965CCF" w:rsidRPr="00965CCF" w:rsidRDefault="00965CCF" w:rsidP="00965CCF">
            <w:pPr>
              <w:rPr>
                <w:rFonts w:ascii="Times New Roman" w:hAnsi="Times New Roman" w:cs="Times New Roman"/>
                <w:sz w:val="12"/>
                <w:szCs w:val="12"/>
              </w:rPr>
            </w:pPr>
            <w:r w:rsidRPr="00965CCF">
              <w:rPr>
                <w:rFonts w:ascii="Times New Roman" w:hAnsi="Times New Roman" w:cs="Times New Roman"/>
                <w:sz w:val="12"/>
                <w:szCs w:val="12"/>
              </w:rPr>
              <w:t>Наем жилого помещения (жилые дома, деревянные, смешанные и из прочих материалов, имеющие не все виды удобств)</w:t>
            </w:r>
          </w:p>
        </w:tc>
        <w:tc>
          <w:tcPr>
            <w:tcW w:w="0" w:type="auto"/>
            <w:vAlign w:val="center"/>
          </w:tcPr>
          <w:p w:rsidR="00965CCF" w:rsidRPr="00965CCF" w:rsidRDefault="00965CCF" w:rsidP="00965CCF">
            <w:pPr>
              <w:jc w:val="center"/>
              <w:rPr>
                <w:rFonts w:ascii="Times New Roman" w:hAnsi="Times New Roman" w:cs="Times New Roman"/>
                <w:sz w:val="12"/>
                <w:szCs w:val="12"/>
              </w:rPr>
            </w:pPr>
            <w:r w:rsidRPr="00965CCF">
              <w:rPr>
                <w:rFonts w:ascii="Times New Roman" w:hAnsi="Times New Roman" w:cs="Times New Roman"/>
                <w:sz w:val="12"/>
                <w:szCs w:val="12"/>
              </w:rPr>
              <w:t>руб./м</w:t>
            </w:r>
            <w:proofErr w:type="gramStart"/>
            <w:r w:rsidRPr="00965CCF">
              <w:rPr>
                <w:rFonts w:ascii="Times New Roman" w:hAnsi="Times New Roman" w:cs="Times New Roman"/>
                <w:sz w:val="12"/>
                <w:szCs w:val="12"/>
                <w:vertAlign w:val="superscript"/>
              </w:rPr>
              <w:t>2</w:t>
            </w:r>
            <w:proofErr w:type="gramEnd"/>
          </w:p>
        </w:tc>
        <w:tc>
          <w:tcPr>
            <w:tcW w:w="0" w:type="auto"/>
            <w:vAlign w:val="center"/>
          </w:tcPr>
          <w:p w:rsidR="00965CCF" w:rsidRPr="00965CCF" w:rsidRDefault="00965CCF" w:rsidP="00965CCF">
            <w:pPr>
              <w:jc w:val="center"/>
              <w:rPr>
                <w:rFonts w:ascii="Times New Roman" w:hAnsi="Times New Roman" w:cs="Times New Roman"/>
                <w:sz w:val="12"/>
                <w:szCs w:val="12"/>
              </w:rPr>
            </w:pPr>
            <w:r w:rsidRPr="00965CCF">
              <w:rPr>
                <w:rFonts w:ascii="Times New Roman" w:hAnsi="Times New Roman" w:cs="Times New Roman"/>
                <w:sz w:val="12"/>
                <w:szCs w:val="12"/>
              </w:rPr>
              <w:t>с 01.07.2021</w:t>
            </w:r>
          </w:p>
        </w:tc>
        <w:tc>
          <w:tcPr>
            <w:tcW w:w="0" w:type="auto"/>
            <w:vAlign w:val="center"/>
          </w:tcPr>
          <w:p w:rsidR="00965CCF" w:rsidRPr="00965CCF" w:rsidRDefault="00965CCF" w:rsidP="00965CCF">
            <w:pPr>
              <w:jc w:val="center"/>
              <w:rPr>
                <w:rFonts w:ascii="Times New Roman" w:hAnsi="Times New Roman" w:cs="Times New Roman"/>
                <w:sz w:val="12"/>
                <w:szCs w:val="12"/>
              </w:rPr>
            </w:pPr>
            <w:r w:rsidRPr="00965CCF">
              <w:rPr>
                <w:rFonts w:ascii="Times New Roman" w:hAnsi="Times New Roman" w:cs="Times New Roman"/>
                <w:sz w:val="12"/>
                <w:szCs w:val="12"/>
              </w:rPr>
              <w:t>6,63</w:t>
            </w:r>
          </w:p>
        </w:tc>
      </w:tr>
    </w:tbl>
    <w:p w:rsidR="00965CCF" w:rsidRDefault="00965CCF" w:rsidP="00965CC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32200" w:rsidRDefault="00232200" w:rsidP="00232200">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232200" w:rsidRPr="00232200" w:rsidRDefault="00232200" w:rsidP="0023220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32200">
        <w:rPr>
          <w:rFonts w:ascii="Times New Roman" w:hAnsi="Times New Roman" w:cs="Times New Roman"/>
          <w:sz w:val="12"/>
          <w:szCs w:val="12"/>
        </w:rPr>
        <w:lastRenderedPageBreak/>
        <w:t>Приложение № 2</w:t>
      </w:r>
    </w:p>
    <w:p w:rsidR="00232200" w:rsidRPr="00232200" w:rsidRDefault="00232200" w:rsidP="0023220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32200">
        <w:rPr>
          <w:rFonts w:ascii="Times New Roman" w:hAnsi="Times New Roman" w:cs="Times New Roman"/>
          <w:sz w:val="12"/>
          <w:szCs w:val="12"/>
        </w:rPr>
        <w:t>к постановлению администрации</w:t>
      </w:r>
    </w:p>
    <w:p w:rsidR="00232200" w:rsidRPr="00232200" w:rsidRDefault="00232200" w:rsidP="0023220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32200">
        <w:rPr>
          <w:rFonts w:ascii="Times New Roman" w:hAnsi="Times New Roman" w:cs="Times New Roman"/>
          <w:sz w:val="12"/>
          <w:szCs w:val="12"/>
        </w:rPr>
        <w:t>муниципального района Сергиевский</w:t>
      </w:r>
    </w:p>
    <w:p w:rsidR="00232200" w:rsidRPr="00232200" w:rsidRDefault="00232200" w:rsidP="0023220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№483 от «27» мая 2021 года</w:t>
      </w:r>
    </w:p>
    <w:p w:rsidR="00232200" w:rsidRDefault="00232200" w:rsidP="00232200">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232200">
        <w:rPr>
          <w:rFonts w:ascii="Times New Roman" w:hAnsi="Times New Roman" w:cs="Times New Roman"/>
          <w:sz w:val="12"/>
          <w:szCs w:val="12"/>
        </w:rPr>
        <w:t>Плата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плата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w:t>
      </w:r>
      <w:proofErr w:type="gramEnd"/>
      <w:r w:rsidRPr="00232200">
        <w:rPr>
          <w:rFonts w:ascii="Times New Roman" w:hAnsi="Times New Roman" w:cs="Times New Roman"/>
          <w:sz w:val="12"/>
          <w:szCs w:val="12"/>
        </w:rPr>
        <w:t xml:space="preserve"> и ремонт жилого помещения для собственников  жилых помещений, которые не приняли решение об установлении платы за содержание и ремонт жилого помещения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0"/>
        <w:gridCol w:w="754"/>
        <w:gridCol w:w="963"/>
        <w:gridCol w:w="562"/>
      </w:tblGrid>
      <w:tr w:rsidR="00232200" w:rsidRPr="00232200" w:rsidTr="00232200">
        <w:trPr>
          <w:trHeight w:val="515"/>
          <w:jc w:val="center"/>
        </w:trPr>
        <w:tc>
          <w:tcPr>
            <w:tcW w:w="3526" w:type="pct"/>
            <w:vAlign w:val="center"/>
          </w:tcPr>
          <w:p w:rsidR="00232200" w:rsidRPr="00232200" w:rsidRDefault="00232200" w:rsidP="00232200">
            <w:pPr>
              <w:spacing w:after="0" w:line="240" w:lineRule="auto"/>
              <w:ind w:left="180"/>
              <w:contextualSpacing/>
              <w:jc w:val="center"/>
              <w:rPr>
                <w:rFonts w:ascii="Times New Roman" w:hAnsi="Times New Roman" w:cs="Times New Roman"/>
                <w:sz w:val="12"/>
                <w:szCs w:val="12"/>
              </w:rPr>
            </w:pPr>
            <w:r w:rsidRPr="00232200">
              <w:rPr>
                <w:rFonts w:ascii="Times New Roman" w:hAnsi="Times New Roman" w:cs="Times New Roman"/>
                <w:sz w:val="12"/>
                <w:szCs w:val="12"/>
              </w:rPr>
              <w:t>Наименование услуги</w:t>
            </w:r>
          </w:p>
        </w:tc>
        <w:tc>
          <w:tcPr>
            <w:tcW w:w="488" w:type="pct"/>
            <w:vAlign w:val="center"/>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ед. измерения</w:t>
            </w:r>
          </w:p>
        </w:tc>
        <w:tc>
          <w:tcPr>
            <w:tcW w:w="623" w:type="pct"/>
            <w:vAlign w:val="center"/>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Дата</w:t>
            </w:r>
          </w:p>
        </w:tc>
        <w:tc>
          <w:tcPr>
            <w:tcW w:w="364" w:type="pct"/>
            <w:vAlign w:val="center"/>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Сумма</w:t>
            </w:r>
          </w:p>
        </w:tc>
      </w:tr>
      <w:tr w:rsidR="00232200" w:rsidRPr="00232200" w:rsidTr="00232200">
        <w:trPr>
          <w:trHeight w:val="70"/>
          <w:jc w:val="center"/>
        </w:trPr>
        <w:tc>
          <w:tcPr>
            <w:tcW w:w="3526" w:type="pct"/>
          </w:tcPr>
          <w:p w:rsidR="00232200" w:rsidRPr="00232200" w:rsidRDefault="00232200" w:rsidP="00232200">
            <w:pPr>
              <w:spacing w:after="0" w:line="240" w:lineRule="auto"/>
              <w:contextualSpacing/>
              <w:rPr>
                <w:rFonts w:ascii="Times New Roman" w:hAnsi="Times New Roman" w:cs="Times New Roman"/>
                <w:sz w:val="12"/>
                <w:szCs w:val="12"/>
              </w:rPr>
            </w:pPr>
            <w:r w:rsidRPr="00232200">
              <w:rPr>
                <w:rFonts w:ascii="Times New Roman" w:hAnsi="Times New Roman" w:cs="Times New Roman"/>
                <w:sz w:val="12"/>
                <w:szCs w:val="12"/>
              </w:rPr>
              <w:t>1. Содержание и текущий ремонт жилья (жилые дома, имеющие все виды удобств, кроме лифта и мусоропровода, без вывоза мусора) в том числе:</w:t>
            </w:r>
          </w:p>
        </w:tc>
        <w:tc>
          <w:tcPr>
            <w:tcW w:w="488" w:type="pct"/>
            <w:vAlign w:val="center"/>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руб./м</w:t>
            </w:r>
            <w:proofErr w:type="gramStart"/>
            <w:r w:rsidRPr="00232200">
              <w:rPr>
                <w:rFonts w:ascii="Times New Roman" w:hAnsi="Times New Roman" w:cs="Times New Roman"/>
                <w:sz w:val="12"/>
                <w:szCs w:val="12"/>
                <w:vertAlign w:val="superscript"/>
              </w:rPr>
              <w:t>2</w:t>
            </w:r>
            <w:proofErr w:type="gramEnd"/>
          </w:p>
        </w:tc>
        <w:tc>
          <w:tcPr>
            <w:tcW w:w="623" w:type="pct"/>
            <w:vAlign w:val="center"/>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с 01.07.2021г.</w:t>
            </w:r>
          </w:p>
        </w:tc>
        <w:tc>
          <w:tcPr>
            <w:tcW w:w="364" w:type="pct"/>
            <w:vAlign w:val="center"/>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14,49</w:t>
            </w:r>
          </w:p>
        </w:tc>
      </w:tr>
      <w:tr w:rsidR="00232200" w:rsidRPr="00232200" w:rsidTr="00232200">
        <w:trPr>
          <w:trHeight w:val="70"/>
          <w:jc w:val="center"/>
        </w:trPr>
        <w:tc>
          <w:tcPr>
            <w:tcW w:w="3526" w:type="pct"/>
            <w:vAlign w:val="center"/>
          </w:tcPr>
          <w:p w:rsidR="00232200" w:rsidRPr="00232200" w:rsidRDefault="00232200" w:rsidP="00232200">
            <w:pPr>
              <w:spacing w:after="0" w:line="240" w:lineRule="auto"/>
              <w:ind w:left="180"/>
              <w:contextualSpacing/>
              <w:rPr>
                <w:rFonts w:ascii="Times New Roman" w:hAnsi="Times New Roman" w:cs="Times New Roman"/>
                <w:sz w:val="12"/>
                <w:szCs w:val="12"/>
              </w:rPr>
            </w:pPr>
            <w:r w:rsidRPr="00232200">
              <w:rPr>
                <w:rFonts w:ascii="Times New Roman" w:hAnsi="Times New Roman" w:cs="Times New Roman"/>
                <w:sz w:val="12"/>
                <w:szCs w:val="12"/>
              </w:rPr>
              <w:t>Содержание  и текущий ремонт жилья</w:t>
            </w:r>
          </w:p>
        </w:tc>
        <w:tc>
          <w:tcPr>
            <w:tcW w:w="488" w:type="pct"/>
            <w:vAlign w:val="center"/>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руб./м</w:t>
            </w:r>
            <w:proofErr w:type="gramStart"/>
            <w:r w:rsidRPr="00232200">
              <w:rPr>
                <w:rFonts w:ascii="Times New Roman" w:hAnsi="Times New Roman" w:cs="Times New Roman"/>
                <w:sz w:val="12"/>
                <w:szCs w:val="12"/>
                <w:vertAlign w:val="superscript"/>
              </w:rPr>
              <w:t>2</w:t>
            </w:r>
            <w:proofErr w:type="gramEnd"/>
          </w:p>
        </w:tc>
        <w:tc>
          <w:tcPr>
            <w:tcW w:w="623" w:type="pct"/>
          </w:tcPr>
          <w:p w:rsidR="00232200" w:rsidRPr="00232200" w:rsidRDefault="00232200" w:rsidP="00232200">
            <w:pPr>
              <w:spacing w:after="0" w:line="240" w:lineRule="auto"/>
              <w:jc w:val="center"/>
              <w:rPr>
                <w:rFonts w:ascii="Times New Roman" w:hAnsi="Times New Roman" w:cs="Times New Roman"/>
                <w:sz w:val="12"/>
                <w:szCs w:val="12"/>
              </w:rPr>
            </w:pPr>
            <w:r w:rsidRPr="00232200">
              <w:rPr>
                <w:rFonts w:ascii="Times New Roman" w:hAnsi="Times New Roman" w:cs="Times New Roman"/>
                <w:sz w:val="12"/>
                <w:szCs w:val="12"/>
              </w:rPr>
              <w:t>с 01.07.2021г.</w:t>
            </w:r>
          </w:p>
        </w:tc>
        <w:tc>
          <w:tcPr>
            <w:tcW w:w="364" w:type="pct"/>
          </w:tcPr>
          <w:p w:rsidR="00232200" w:rsidRPr="00232200" w:rsidRDefault="00232200" w:rsidP="00232200">
            <w:pPr>
              <w:spacing w:after="0" w:line="240" w:lineRule="auto"/>
              <w:ind w:left="18"/>
              <w:contextualSpacing/>
              <w:jc w:val="center"/>
              <w:rPr>
                <w:rFonts w:ascii="Times New Roman" w:hAnsi="Times New Roman" w:cs="Times New Roman"/>
                <w:sz w:val="12"/>
                <w:szCs w:val="12"/>
              </w:rPr>
            </w:pPr>
            <w:r w:rsidRPr="00232200">
              <w:rPr>
                <w:rFonts w:ascii="Times New Roman" w:hAnsi="Times New Roman" w:cs="Times New Roman"/>
                <w:sz w:val="12"/>
                <w:szCs w:val="12"/>
              </w:rPr>
              <w:t>10,22</w:t>
            </w:r>
          </w:p>
        </w:tc>
      </w:tr>
      <w:tr w:rsidR="00232200" w:rsidRPr="00232200" w:rsidTr="00232200">
        <w:trPr>
          <w:trHeight w:val="70"/>
          <w:jc w:val="center"/>
        </w:trPr>
        <w:tc>
          <w:tcPr>
            <w:tcW w:w="3526" w:type="pct"/>
            <w:vAlign w:val="center"/>
          </w:tcPr>
          <w:p w:rsidR="00232200" w:rsidRPr="00232200" w:rsidRDefault="00232200" w:rsidP="00232200">
            <w:pPr>
              <w:spacing w:after="0" w:line="240" w:lineRule="auto"/>
              <w:ind w:left="180"/>
              <w:contextualSpacing/>
              <w:rPr>
                <w:rFonts w:ascii="Times New Roman" w:hAnsi="Times New Roman" w:cs="Times New Roman"/>
                <w:sz w:val="12"/>
                <w:szCs w:val="12"/>
              </w:rPr>
            </w:pPr>
            <w:r w:rsidRPr="00232200">
              <w:rPr>
                <w:rFonts w:ascii="Times New Roman" w:hAnsi="Times New Roman" w:cs="Times New Roman"/>
                <w:sz w:val="12"/>
                <w:szCs w:val="12"/>
              </w:rPr>
              <w:t>Услуга по управлению многоквартирным домом*</w:t>
            </w:r>
          </w:p>
        </w:tc>
        <w:tc>
          <w:tcPr>
            <w:tcW w:w="488" w:type="pct"/>
            <w:vAlign w:val="center"/>
          </w:tcPr>
          <w:p w:rsidR="00232200" w:rsidRPr="00232200" w:rsidRDefault="00232200" w:rsidP="00232200">
            <w:pPr>
              <w:spacing w:after="0" w:line="240" w:lineRule="auto"/>
              <w:contextualSpacing/>
              <w:jc w:val="center"/>
              <w:rPr>
                <w:rFonts w:ascii="Times New Roman" w:hAnsi="Times New Roman" w:cs="Times New Roman"/>
                <w:sz w:val="12"/>
                <w:szCs w:val="12"/>
                <w:vertAlign w:val="superscript"/>
              </w:rPr>
            </w:pPr>
            <w:r w:rsidRPr="00232200">
              <w:rPr>
                <w:rFonts w:ascii="Times New Roman" w:hAnsi="Times New Roman" w:cs="Times New Roman"/>
                <w:sz w:val="12"/>
                <w:szCs w:val="12"/>
              </w:rPr>
              <w:t>руб./м</w:t>
            </w:r>
            <w:proofErr w:type="gramStart"/>
            <w:r w:rsidRPr="00232200">
              <w:rPr>
                <w:rFonts w:ascii="Times New Roman" w:hAnsi="Times New Roman" w:cs="Times New Roman"/>
                <w:sz w:val="12"/>
                <w:szCs w:val="12"/>
                <w:vertAlign w:val="superscript"/>
              </w:rPr>
              <w:t>2</w:t>
            </w:r>
            <w:proofErr w:type="gramEnd"/>
          </w:p>
        </w:tc>
        <w:tc>
          <w:tcPr>
            <w:tcW w:w="623" w:type="pct"/>
          </w:tcPr>
          <w:p w:rsidR="00232200" w:rsidRPr="00232200" w:rsidRDefault="00232200" w:rsidP="00232200">
            <w:pPr>
              <w:spacing w:after="0" w:line="240" w:lineRule="auto"/>
              <w:jc w:val="center"/>
              <w:rPr>
                <w:rFonts w:ascii="Times New Roman" w:hAnsi="Times New Roman" w:cs="Times New Roman"/>
                <w:sz w:val="12"/>
                <w:szCs w:val="12"/>
              </w:rPr>
            </w:pPr>
            <w:r w:rsidRPr="00232200">
              <w:rPr>
                <w:rFonts w:ascii="Times New Roman" w:hAnsi="Times New Roman" w:cs="Times New Roman"/>
                <w:sz w:val="12"/>
                <w:szCs w:val="12"/>
              </w:rPr>
              <w:t>с 01.07.2021г.</w:t>
            </w:r>
          </w:p>
        </w:tc>
        <w:tc>
          <w:tcPr>
            <w:tcW w:w="364" w:type="pct"/>
          </w:tcPr>
          <w:p w:rsidR="00232200" w:rsidRPr="00232200" w:rsidRDefault="00232200" w:rsidP="00232200">
            <w:pPr>
              <w:spacing w:after="0" w:line="240" w:lineRule="auto"/>
              <w:ind w:left="18"/>
              <w:contextualSpacing/>
              <w:jc w:val="center"/>
              <w:rPr>
                <w:rFonts w:ascii="Times New Roman" w:hAnsi="Times New Roman" w:cs="Times New Roman"/>
                <w:sz w:val="12"/>
                <w:szCs w:val="12"/>
              </w:rPr>
            </w:pPr>
            <w:r w:rsidRPr="00232200">
              <w:rPr>
                <w:rFonts w:ascii="Times New Roman" w:hAnsi="Times New Roman" w:cs="Times New Roman"/>
                <w:sz w:val="12"/>
                <w:szCs w:val="12"/>
              </w:rPr>
              <w:t>1,31</w:t>
            </w:r>
          </w:p>
        </w:tc>
      </w:tr>
      <w:tr w:rsidR="00232200" w:rsidRPr="00232200" w:rsidTr="00232200">
        <w:trPr>
          <w:trHeight w:val="70"/>
          <w:jc w:val="center"/>
        </w:trPr>
        <w:tc>
          <w:tcPr>
            <w:tcW w:w="3526" w:type="pct"/>
          </w:tcPr>
          <w:p w:rsidR="00232200" w:rsidRPr="00232200" w:rsidRDefault="00232200" w:rsidP="00232200">
            <w:pPr>
              <w:spacing w:after="0" w:line="240" w:lineRule="auto"/>
              <w:ind w:left="181"/>
              <w:contextualSpacing/>
              <w:rPr>
                <w:rFonts w:ascii="Times New Roman" w:hAnsi="Times New Roman" w:cs="Times New Roman"/>
                <w:sz w:val="12"/>
                <w:szCs w:val="12"/>
              </w:rPr>
            </w:pPr>
            <w:proofErr w:type="spellStart"/>
            <w:r w:rsidRPr="00232200">
              <w:rPr>
                <w:rFonts w:ascii="Times New Roman" w:hAnsi="Times New Roman" w:cs="Times New Roman"/>
                <w:sz w:val="12"/>
                <w:szCs w:val="12"/>
              </w:rPr>
              <w:t>Электрослужба</w:t>
            </w:r>
            <w:proofErr w:type="spellEnd"/>
          </w:p>
        </w:tc>
        <w:tc>
          <w:tcPr>
            <w:tcW w:w="488" w:type="pct"/>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руб./м</w:t>
            </w:r>
            <w:proofErr w:type="gramStart"/>
            <w:r w:rsidRPr="00232200">
              <w:rPr>
                <w:rFonts w:ascii="Times New Roman" w:hAnsi="Times New Roman" w:cs="Times New Roman"/>
                <w:sz w:val="12"/>
                <w:szCs w:val="12"/>
                <w:vertAlign w:val="superscript"/>
              </w:rPr>
              <w:t>2</w:t>
            </w:r>
            <w:proofErr w:type="gramEnd"/>
          </w:p>
        </w:tc>
        <w:tc>
          <w:tcPr>
            <w:tcW w:w="623" w:type="pct"/>
          </w:tcPr>
          <w:p w:rsidR="00232200" w:rsidRPr="00232200" w:rsidRDefault="00232200" w:rsidP="00232200">
            <w:pPr>
              <w:spacing w:after="0" w:line="240" w:lineRule="auto"/>
              <w:jc w:val="center"/>
              <w:rPr>
                <w:rFonts w:ascii="Times New Roman" w:hAnsi="Times New Roman" w:cs="Times New Roman"/>
                <w:sz w:val="12"/>
                <w:szCs w:val="12"/>
              </w:rPr>
            </w:pPr>
            <w:r w:rsidRPr="00232200">
              <w:rPr>
                <w:rFonts w:ascii="Times New Roman" w:hAnsi="Times New Roman" w:cs="Times New Roman"/>
                <w:sz w:val="12"/>
                <w:szCs w:val="12"/>
              </w:rPr>
              <w:t>с 01.07.2021г.</w:t>
            </w:r>
          </w:p>
        </w:tc>
        <w:tc>
          <w:tcPr>
            <w:tcW w:w="364" w:type="pct"/>
          </w:tcPr>
          <w:p w:rsidR="00232200" w:rsidRPr="00232200" w:rsidRDefault="00232200" w:rsidP="00232200">
            <w:pPr>
              <w:spacing w:after="0" w:line="240" w:lineRule="auto"/>
              <w:ind w:left="18"/>
              <w:contextualSpacing/>
              <w:jc w:val="center"/>
              <w:rPr>
                <w:rFonts w:ascii="Times New Roman" w:hAnsi="Times New Roman" w:cs="Times New Roman"/>
                <w:sz w:val="12"/>
                <w:szCs w:val="12"/>
              </w:rPr>
            </w:pPr>
            <w:r w:rsidRPr="00232200">
              <w:rPr>
                <w:rFonts w:ascii="Times New Roman" w:hAnsi="Times New Roman" w:cs="Times New Roman"/>
                <w:sz w:val="12"/>
                <w:szCs w:val="12"/>
              </w:rPr>
              <w:t>1,77</w:t>
            </w:r>
          </w:p>
        </w:tc>
      </w:tr>
      <w:tr w:rsidR="00232200" w:rsidRPr="00232200" w:rsidTr="00232200">
        <w:trPr>
          <w:trHeight w:val="70"/>
          <w:jc w:val="center"/>
        </w:trPr>
        <w:tc>
          <w:tcPr>
            <w:tcW w:w="3526" w:type="pct"/>
          </w:tcPr>
          <w:p w:rsidR="00232200" w:rsidRPr="00232200" w:rsidRDefault="00232200" w:rsidP="00232200">
            <w:pPr>
              <w:spacing w:after="0" w:line="240" w:lineRule="auto"/>
              <w:ind w:left="180"/>
              <w:rPr>
                <w:rFonts w:ascii="Times New Roman" w:hAnsi="Times New Roman" w:cs="Times New Roman"/>
                <w:sz w:val="12"/>
                <w:szCs w:val="12"/>
              </w:rPr>
            </w:pPr>
            <w:r w:rsidRPr="00232200">
              <w:rPr>
                <w:rFonts w:ascii="Times New Roman" w:hAnsi="Times New Roman" w:cs="Times New Roman"/>
                <w:sz w:val="12"/>
                <w:szCs w:val="12"/>
              </w:rPr>
              <w:t>Плата за холодное водоснабжение, потребленное при содержании общего имущества¹</w:t>
            </w:r>
          </w:p>
        </w:tc>
        <w:tc>
          <w:tcPr>
            <w:tcW w:w="488" w:type="pct"/>
            <w:vAlign w:val="center"/>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руб./м</w:t>
            </w:r>
            <w:proofErr w:type="gramStart"/>
            <w:r w:rsidRPr="00232200">
              <w:rPr>
                <w:rFonts w:ascii="Times New Roman" w:hAnsi="Times New Roman" w:cs="Times New Roman"/>
                <w:sz w:val="12"/>
                <w:szCs w:val="12"/>
                <w:vertAlign w:val="superscript"/>
              </w:rPr>
              <w:t>2</w:t>
            </w:r>
            <w:proofErr w:type="gramEnd"/>
          </w:p>
        </w:tc>
        <w:tc>
          <w:tcPr>
            <w:tcW w:w="623" w:type="pct"/>
            <w:vAlign w:val="center"/>
          </w:tcPr>
          <w:p w:rsidR="00232200" w:rsidRPr="00232200" w:rsidRDefault="00232200" w:rsidP="00232200">
            <w:pPr>
              <w:spacing w:after="0" w:line="240" w:lineRule="auto"/>
              <w:jc w:val="center"/>
              <w:rPr>
                <w:rFonts w:ascii="Times New Roman" w:hAnsi="Times New Roman" w:cs="Times New Roman"/>
                <w:sz w:val="12"/>
                <w:szCs w:val="12"/>
              </w:rPr>
            </w:pPr>
            <w:r w:rsidRPr="00232200">
              <w:rPr>
                <w:rFonts w:ascii="Times New Roman" w:hAnsi="Times New Roman" w:cs="Times New Roman"/>
                <w:sz w:val="12"/>
                <w:szCs w:val="12"/>
              </w:rPr>
              <w:t>с 01.07.2021г.</w:t>
            </w:r>
          </w:p>
        </w:tc>
        <w:tc>
          <w:tcPr>
            <w:tcW w:w="364" w:type="pct"/>
            <w:vAlign w:val="center"/>
          </w:tcPr>
          <w:p w:rsidR="00232200" w:rsidRPr="00232200" w:rsidRDefault="00232200" w:rsidP="00232200">
            <w:pPr>
              <w:spacing w:after="0" w:line="240" w:lineRule="auto"/>
              <w:ind w:left="18"/>
              <w:contextualSpacing/>
              <w:jc w:val="center"/>
              <w:rPr>
                <w:rFonts w:ascii="Times New Roman" w:hAnsi="Times New Roman" w:cs="Times New Roman"/>
                <w:sz w:val="12"/>
                <w:szCs w:val="12"/>
              </w:rPr>
            </w:pPr>
            <w:r w:rsidRPr="00232200">
              <w:rPr>
                <w:rFonts w:ascii="Times New Roman" w:hAnsi="Times New Roman" w:cs="Times New Roman"/>
                <w:sz w:val="12"/>
                <w:szCs w:val="12"/>
              </w:rPr>
              <w:t>0,17</w:t>
            </w:r>
          </w:p>
        </w:tc>
      </w:tr>
      <w:tr w:rsidR="00232200" w:rsidRPr="00232200" w:rsidTr="00232200">
        <w:trPr>
          <w:trHeight w:val="70"/>
          <w:jc w:val="center"/>
        </w:trPr>
        <w:tc>
          <w:tcPr>
            <w:tcW w:w="3526" w:type="pct"/>
          </w:tcPr>
          <w:p w:rsidR="00232200" w:rsidRPr="00232200" w:rsidRDefault="00232200" w:rsidP="00232200">
            <w:pPr>
              <w:spacing w:after="0" w:line="240" w:lineRule="auto"/>
              <w:ind w:left="180"/>
              <w:rPr>
                <w:rFonts w:ascii="Times New Roman" w:hAnsi="Times New Roman" w:cs="Times New Roman"/>
                <w:b/>
                <w:sz w:val="12"/>
                <w:szCs w:val="12"/>
              </w:rPr>
            </w:pPr>
            <w:r w:rsidRPr="00232200">
              <w:rPr>
                <w:rFonts w:ascii="Times New Roman" w:hAnsi="Times New Roman" w:cs="Times New Roman"/>
                <w:sz w:val="12"/>
                <w:szCs w:val="12"/>
              </w:rPr>
              <w:t>Плата за горячее водоснабжение, потребленное при содержании общего имущества²</w:t>
            </w:r>
          </w:p>
        </w:tc>
        <w:tc>
          <w:tcPr>
            <w:tcW w:w="488" w:type="pct"/>
            <w:vAlign w:val="center"/>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руб./м</w:t>
            </w:r>
            <w:proofErr w:type="gramStart"/>
            <w:r w:rsidRPr="00232200">
              <w:rPr>
                <w:rFonts w:ascii="Times New Roman" w:hAnsi="Times New Roman" w:cs="Times New Roman"/>
                <w:sz w:val="12"/>
                <w:szCs w:val="12"/>
                <w:vertAlign w:val="superscript"/>
              </w:rPr>
              <w:t>2</w:t>
            </w:r>
            <w:proofErr w:type="gramEnd"/>
          </w:p>
        </w:tc>
        <w:tc>
          <w:tcPr>
            <w:tcW w:w="623" w:type="pct"/>
            <w:vAlign w:val="center"/>
          </w:tcPr>
          <w:p w:rsidR="00232200" w:rsidRPr="00232200" w:rsidRDefault="00232200" w:rsidP="00232200">
            <w:pPr>
              <w:spacing w:after="0" w:line="240" w:lineRule="auto"/>
              <w:jc w:val="center"/>
              <w:rPr>
                <w:rFonts w:ascii="Times New Roman" w:hAnsi="Times New Roman" w:cs="Times New Roman"/>
                <w:sz w:val="12"/>
                <w:szCs w:val="12"/>
              </w:rPr>
            </w:pPr>
            <w:r w:rsidRPr="00232200">
              <w:rPr>
                <w:rFonts w:ascii="Times New Roman" w:hAnsi="Times New Roman" w:cs="Times New Roman"/>
                <w:sz w:val="12"/>
                <w:szCs w:val="12"/>
              </w:rPr>
              <w:t>с 01.07.2021г.</w:t>
            </w:r>
          </w:p>
        </w:tc>
        <w:tc>
          <w:tcPr>
            <w:tcW w:w="364" w:type="pct"/>
            <w:vAlign w:val="center"/>
          </w:tcPr>
          <w:p w:rsidR="00232200" w:rsidRPr="00232200" w:rsidRDefault="00232200" w:rsidP="00232200">
            <w:pPr>
              <w:spacing w:after="0" w:line="240" w:lineRule="auto"/>
              <w:ind w:left="18"/>
              <w:contextualSpacing/>
              <w:jc w:val="center"/>
              <w:rPr>
                <w:rFonts w:ascii="Times New Roman" w:hAnsi="Times New Roman" w:cs="Times New Roman"/>
                <w:sz w:val="12"/>
                <w:szCs w:val="12"/>
              </w:rPr>
            </w:pPr>
            <w:r w:rsidRPr="00232200">
              <w:rPr>
                <w:rFonts w:ascii="Times New Roman" w:hAnsi="Times New Roman" w:cs="Times New Roman"/>
                <w:sz w:val="12"/>
                <w:szCs w:val="12"/>
              </w:rPr>
              <w:t>0,17</w:t>
            </w:r>
          </w:p>
        </w:tc>
      </w:tr>
      <w:tr w:rsidR="00232200" w:rsidRPr="00232200" w:rsidTr="00232200">
        <w:trPr>
          <w:trHeight w:val="70"/>
          <w:jc w:val="center"/>
        </w:trPr>
        <w:tc>
          <w:tcPr>
            <w:tcW w:w="3526" w:type="pct"/>
          </w:tcPr>
          <w:p w:rsidR="00232200" w:rsidRPr="00232200" w:rsidRDefault="00232200" w:rsidP="00232200">
            <w:pPr>
              <w:spacing w:after="0" w:line="240" w:lineRule="auto"/>
              <w:ind w:left="180"/>
              <w:rPr>
                <w:rFonts w:ascii="Times New Roman" w:hAnsi="Times New Roman" w:cs="Times New Roman"/>
                <w:b/>
                <w:sz w:val="12"/>
                <w:szCs w:val="12"/>
              </w:rPr>
            </w:pPr>
            <w:r w:rsidRPr="00232200">
              <w:rPr>
                <w:rFonts w:ascii="Times New Roman" w:hAnsi="Times New Roman" w:cs="Times New Roman"/>
                <w:sz w:val="12"/>
                <w:szCs w:val="12"/>
              </w:rPr>
              <w:t>Плата за электроснабжение, потребленное при содержании общего имущества³</w:t>
            </w:r>
          </w:p>
        </w:tc>
        <w:tc>
          <w:tcPr>
            <w:tcW w:w="488" w:type="pct"/>
            <w:vAlign w:val="center"/>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руб./м</w:t>
            </w:r>
            <w:proofErr w:type="gramStart"/>
            <w:r w:rsidRPr="00232200">
              <w:rPr>
                <w:rFonts w:ascii="Times New Roman" w:hAnsi="Times New Roman" w:cs="Times New Roman"/>
                <w:sz w:val="12"/>
                <w:szCs w:val="12"/>
                <w:vertAlign w:val="superscript"/>
              </w:rPr>
              <w:t>2</w:t>
            </w:r>
            <w:proofErr w:type="gramEnd"/>
          </w:p>
        </w:tc>
        <w:tc>
          <w:tcPr>
            <w:tcW w:w="623" w:type="pct"/>
            <w:vAlign w:val="center"/>
          </w:tcPr>
          <w:p w:rsidR="00232200" w:rsidRPr="00232200" w:rsidRDefault="00232200" w:rsidP="00232200">
            <w:pPr>
              <w:spacing w:after="0" w:line="240" w:lineRule="auto"/>
              <w:jc w:val="center"/>
              <w:rPr>
                <w:rFonts w:ascii="Times New Roman" w:hAnsi="Times New Roman" w:cs="Times New Roman"/>
                <w:sz w:val="12"/>
                <w:szCs w:val="12"/>
              </w:rPr>
            </w:pPr>
            <w:r w:rsidRPr="00232200">
              <w:rPr>
                <w:rFonts w:ascii="Times New Roman" w:hAnsi="Times New Roman" w:cs="Times New Roman"/>
                <w:sz w:val="12"/>
                <w:szCs w:val="12"/>
              </w:rPr>
              <w:t>с 01.07.2021г.</w:t>
            </w:r>
          </w:p>
        </w:tc>
        <w:tc>
          <w:tcPr>
            <w:tcW w:w="364" w:type="pct"/>
            <w:vAlign w:val="center"/>
          </w:tcPr>
          <w:p w:rsidR="00232200" w:rsidRPr="00232200" w:rsidRDefault="00232200" w:rsidP="00232200">
            <w:pPr>
              <w:spacing w:after="0" w:line="240" w:lineRule="auto"/>
              <w:ind w:left="18"/>
              <w:contextualSpacing/>
              <w:jc w:val="center"/>
              <w:rPr>
                <w:rFonts w:ascii="Times New Roman" w:hAnsi="Times New Roman" w:cs="Times New Roman"/>
                <w:sz w:val="12"/>
                <w:szCs w:val="12"/>
              </w:rPr>
            </w:pPr>
            <w:r w:rsidRPr="00232200">
              <w:rPr>
                <w:rFonts w:ascii="Times New Roman" w:hAnsi="Times New Roman" w:cs="Times New Roman"/>
                <w:sz w:val="12"/>
                <w:szCs w:val="12"/>
              </w:rPr>
              <w:t>0,85</w:t>
            </w:r>
          </w:p>
        </w:tc>
      </w:tr>
      <w:tr w:rsidR="00232200" w:rsidRPr="00232200" w:rsidTr="00232200">
        <w:trPr>
          <w:trHeight w:val="70"/>
          <w:jc w:val="center"/>
        </w:trPr>
        <w:tc>
          <w:tcPr>
            <w:tcW w:w="3526" w:type="pct"/>
          </w:tcPr>
          <w:p w:rsidR="00232200" w:rsidRPr="00232200" w:rsidRDefault="00232200" w:rsidP="00232200">
            <w:pPr>
              <w:spacing w:after="0" w:line="240" w:lineRule="auto"/>
              <w:contextualSpacing/>
              <w:rPr>
                <w:rFonts w:ascii="Times New Roman" w:hAnsi="Times New Roman" w:cs="Times New Roman"/>
                <w:sz w:val="12"/>
                <w:szCs w:val="12"/>
              </w:rPr>
            </w:pPr>
            <w:r w:rsidRPr="00232200">
              <w:rPr>
                <w:rFonts w:ascii="Times New Roman" w:hAnsi="Times New Roman" w:cs="Times New Roman"/>
                <w:sz w:val="12"/>
                <w:szCs w:val="12"/>
              </w:rPr>
              <w:t>2. Содержание и текущий ремонт жилья (жилые дома, деревянные, смешанные и из прочих материалов, имеющие не все виды  удобств без вывоза мусора) в том числе:</w:t>
            </w:r>
          </w:p>
        </w:tc>
        <w:tc>
          <w:tcPr>
            <w:tcW w:w="488" w:type="pct"/>
            <w:vAlign w:val="center"/>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руб./м</w:t>
            </w:r>
            <w:proofErr w:type="gramStart"/>
            <w:r w:rsidRPr="00232200">
              <w:rPr>
                <w:rFonts w:ascii="Times New Roman" w:hAnsi="Times New Roman" w:cs="Times New Roman"/>
                <w:sz w:val="12"/>
                <w:szCs w:val="12"/>
                <w:vertAlign w:val="superscript"/>
              </w:rPr>
              <w:t>2</w:t>
            </w:r>
            <w:proofErr w:type="gramEnd"/>
          </w:p>
        </w:tc>
        <w:tc>
          <w:tcPr>
            <w:tcW w:w="623" w:type="pct"/>
            <w:vAlign w:val="center"/>
          </w:tcPr>
          <w:p w:rsidR="00232200" w:rsidRPr="00232200" w:rsidRDefault="00232200" w:rsidP="00232200">
            <w:pPr>
              <w:spacing w:after="0" w:line="240" w:lineRule="auto"/>
              <w:jc w:val="center"/>
              <w:rPr>
                <w:rFonts w:ascii="Times New Roman" w:hAnsi="Times New Roman" w:cs="Times New Roman"/>
                <w:sz w:val="12"/>
                <w:szCs w:val="12"/>
              </w:rPr>
            </w:pPr>
            <w:r w:rsidRPr="00232200">
              <w:rPr>
                <w:rFonts w:ascii="Times New Roman" w:hAnsi="Times New Roman" w:cs="Times New Roman"/>
                <w:sz w:val="12"/>
                <w:szCs w:val="12"/>
              </w:rPr>
              <w:t>с 01.07.2021г.</w:t>
            </w:r>
          </w:p>
        </w:tc>
        <w:tc>
          <w:tcPr>
            <w:tcW w:w="364" w:type="pct"/>
            <w:vAlign w:val="center"/>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9,37</w:t>
            </w:r>
          </w:p>
        </w:tc>
      </w:tr>
      <w:tr w:rsidR="00232200" w:rsidRPr="00232200" w:rsidTr="00232200">
        <w:trPr>
          <w:trHeight w:val="70"/>
          <w:jc w:val="center"/>
        </w:trPr>
        <w:tc>
          <w:tcPr>
            <w:tcW w:w="3526" w:type="pct"/>
          </w:tcPr>
          <w:p w:rsidR="00232200" w:rsidRPr="00232200" w:rsidRDefault="00232200" w:rsidP="00232200">
            <w:pPr>
              <w:spacing w:after="0" w:line="240" w:lineRule="auto"/>
              <w:ind w:left="180"/>
              <w:contextualSpacing/>
              <w:rPr>
                <w:rFonts w:ascii="Times New Roman" w:hAnsi="Times New Roman" w:cs="Times New Roman"/>
                <w:sz w:val="12"/>
                <w:szCs w:val="12"/>
              </w:rPr>
            </w:pPr>
            <w:r w:rsidRPr="00232200">
              <w:rPr>
                <w:rFonts w:ascii="Times New Roman" w:hAnsi="Times New Roman" w:cs="Times New Roman"/>
                <w:sz w:val="12"/>
                <w:szCs w:val="12"/>
              </w:rPr>
              <w:t>Содержание и текущий ремонт жилья</w:t>
            </w:r>
          </w:p>
        </w:tc>
        <w:tc>
          <w:tcPr>
            <w:tcW w:w="488" w:type="pct"/>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руб./м</w:t>
            </w:r>
            <w:proofErr w:type="gramStart"/>
            <w:r w:rsidRPr="00232200">
              <w:rPr>
                <w:rFonts w:ascii="Times New Roman" w:hAnsi="Times New Roman" w:cs="Times New Roman"/>
                <w:sz w:val="12"/>
                <w:szCs w:val="12"/>
                <w:vertAlign w:val="superscript"/>
              </w:rPr>
              <w:t>2</w:t>
            </w:r>
            <w:proofErr w:type="gramEnd"/>
          </w:p>
        </w:tc>
        <w:tc>
          <w:tcPr>
            <w:tcW w:w="623" w:type="pct"/>
          </w:tcPr>
          <w:p w:rsidR="00232200" w:rsidRPr="00232200" w:rsidRDefault="00232200" w:rsidP="00232200">
            <w:pPr>
              <w:spacing w:after="0" w:line="240" w:lineRule="auto"/>
              <w:jc w:val="center"/>
              <w:rPr>
                <w:rFonts w:ascii="Times New Roman" w:hAnsi="Times New Roman" w:cs="Times New Roman"/>
                <w:sz w:val="12"/>
                <w:szCs w:val="12"/>
              </w:rPr>
            </w:pPr>
            <w:r w:rsidRPr="00232200">
              <w:rPr>
                <w:rFonts w:ascii="Times New Roman" w:hAnsi="Times New Roman" w:cs="Times New Roman"/>
                <w:sz w:val="12"/>
                <w:szCs w:val="12"/>
              </w:rPr>
              <w:t>с 01.07.2021г.</w:t>
            </w:r>
          </w:p>
        </w:tc>
        <w:tc>
          <w:tcPr>
            <w:tcW w:w="364" w:type="pct"/>
          </w:tcPr>
          <w:p w:rsidR="00232200" w:rsidRPr="00232200" w:rsidRDefault="00232200" w:rsidP="00232200">
            <w:pPr>
              <w:spacing w:after="0" w:line="240" w:lineRule="auto"/>
              <w:ind w:left="18"/>
              <w:contextualSpacing/>
              <w:jc w:val="center"/>
              <w:rPr>
                <w:rFonts w:ascii="Times New Roman" w:hAnsi="Times New Roman" w:cs="Times New Roman"/>
                <w:sz w:val="12"/>
                <w:szCs w:val="12"/>
              </w:rPr>
            </w:pPr>
            <w:r w:rsidRPr="00232200">
              <w:rPr>
                <w:rFonts w:ascii="Times New Roman" w:hAnsi="Times New Roman" w:cs="Times New Roman"/>
                <w:sz w:val="12"/>
                <w:szCs w:val="12"/>
              </w:rPr>
              <w:t>5,27</w:t>
            </w:r>
          </w:p>
        </w:tc>
      </w:tr>
      <w:tr w:rsidR="00232200" w:rsidRPr="00232200" w:rsidTr="00232200">
        <w:trPr>
          <w:trHeight w:val="71"/>
          <w:jc w:val="center"/>
        </w:trPr>
        <w:tc>
          <w:tcPr>
            <w:tcW w:w="3526" w:type="pct"/>
          </w:tcPr>
          <w:p w:rsidR="00232200" w:rsidRPr="00232200" w:rsidRDefault="00232200" w:rsidP="00232200">
            <w:pPr>
              <w:spacing w:after="0" w:line="240" w:lineRule="auto"/>
              <w:ind w:left="180"/>
              <w:contextualSpacing/>
              <w:rPr>
                <w:rFonts w:ascii="Times New Roman" w:hAnsi="Times New Roman" w:cs="Times New Roman"/>
                <w:sz w:val="12"/>
                <w:szCs w:val="12"/>
              </w:rPr>
            </w:pPr>
            <w:r w:rsidRPr="00232200">
              <w:rPr>
                <w:rFonts w:ascii="Times New Roman" w:hAnsi="Times New Roman" w:cs="Times New Roman"/>
                <w:sz w:val="12"/>
                <w:szCs w:val="12"/>
              </w:rPr>
              <w:t>Услуга по управлению многоквартирным домом*</w:t>
            </w:r>
          </w:p>
        </w:tc>
        <w:tc>
          <w:tcPr>
            <w:tcW w:w="488" w:type="pct"/>
            <w:tcBorders>
              <w:right w:val="single" w:sz="4" w:space="0" w:color="auto"/>
            </w:tcBorders>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руб./м</w:t>
            </w:r>
            <w:proofErr w:type="gramStart"/>
            <w:r w:rsidRPr="00232200">
              <w:rPr>
                <w:rFonts w:ascii="Times New Roman" w:hAnsi="Times New Roman" w:cs="Times New Roman"/>
                <w:sz w:val="12"/>
                <w:szCs w:val="12"/>
                <w:vertAlign w:val="superscript"/>
              </w:rPr>
              <w:t>2</w:t>
            </w:r>
            <w:proofErr w:type="gramEnd"/>
          </w:p>
        </w:tc>
        <w:tc>
          <w:tcPr>
            <w:tcW w:w="623" w:type="pct"/>
            <w:tcBorders>
              <w:top w:val="single" w:sz="4" w:space="0" w:color="auto"/>
              <w:left w:val="single" w:sz="4" w:space="0" w:color="auto"/>
              <w:bottom w:val="nil"/>
              <w:right w:val="single" w:sz="4" w:space="0" w:color="auto"/>
            </w:tcBorders>
          </w:tcPr>
          <w:p w:rsidR="00232200" w:rsidRPr="00232200" w:rsidRDefault="00232200" w:rsidP="00232200">
            <w:pPr>
              <w:spacing w:after="0" w:line="240" w:lineRule="auto"/>
              <w:jc w:val="center"/>
              <w:rPr>
                <w:rFonts w:ascii="Times New Roman" w:hAnsi="Times New Roman" w:cs="Times New Roman"/>
                <w:sz w:val="12"/>
                <w:szCs w:val="12"/>
              </w:rPr>
            </w:pPr>
            <w:r w:rsidRPr="00232200">
              <w:rPr>
                <w:rFonts w:ascii="Times New Roman" w:hAnsi="Times New Roman" w:cs="Times New Roman"/>
                <w:sz w:val="12"/>
                <w:szCs w:val="12"/>
              </w:rPr>
              <w:t>с 01.07.2021г.</w:t>
            </w:r>
          </w:p>
        </w:tc>
        <w:tc>
          <w:tcPr>
            <w:tcW w:w="364" w:type="pct"/>
            <w:tcBorders>
              <w:top w:val="single" w:sz="4" w:space="0" w:color="auto"/>
              <w:left w:val="single" w:sz="4" w:space="0" w:color="auto"/>
              <w:bottom w:val="nil"/>
              <w:right w:val="single" w:sz="4" w:space="0" w:color="auto"/>
            </w:tcBorders>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1,31</w:t>
            </w:r>
          </w:p>
        </w:tc>
      </w:tr>
      <w:tr w:rsidR="00232200" w:rsidRPr="00232200" w:rsidTr="00232200">
        <w:trPr>
          <w:trHeight w:val="70"/>
          <w:jc w:val="center"/>
        </w:trPr>
        <w:tc>
          <w:tcPr>
            <w:tcW w:w="3526" w:type="pct"/>
          </w:tcPr>
          <w:p w:rsidR="00232200" w:rsidRPr="00232200" w:rsidRDefault="00232200" w:rsidP="00232200">
            <w:pPr>
              <w:spacing w:after="0" w:line="240" w:lineRule="auto"/>
              <w:ind w:left="180"/>
              <w:contextualSpacing/>
              <w:rPr>
                <w:rFonts w:ascii="Times New Roman" w:hAnsi="Times New Roman" w:cs="Times New Roman"/>
                <w:sz w:val="12"/>
                <w:szCs w:val="12"/>
              </w:rPr>
            </w:pPr>
            <w:proofErr w:type="spellStart"/>
            <w:r w:rsidRPr="00232200">
              <w:rPr>
                <w:rFonts w:ascii="Times New Roman" w:hAnsi="Times New Roman" w:cs="Times New Roman"/>
                <w:sz w:val="12"/>
                <w:szCs w:val="12"/>
              </w:rPr>
              <w:t>Электрослужба</w:t>
            </w:r>
            <w:proofErr w:type="spellEnd"/>
          </w:p>
        </w:tc>
        <w:tc>
          <w:tcPr>
            <w:tcW w:w="488" w:type="pct"/>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руб./м</w:t>
            </w:r>
            <w:proofErr w:type="gramStart"/>
            <w:r w:rsidRPr="00232200">
              <w:rPr>
                <w:rFonts w:ascii="Times New Roman" w:hAnsi="Times New Roman" w:cs="Times New Roman"/>
                <w:sz w:val="12"/>
                <w:szCs w:val="12"/>
                <w:vertAlign w:val="superscript"/>
              </w:rPr>
              <w:t>2</w:t>
            </w:r>
            <w:proofErr w:type="gramEnd"/>
          </w:p>
        </w:tc>
        <w:tc>
          <w:tcPr>
            <w:tcW w:w="623" w:type="pct"/>
          </w:tcPr>
          <w:p w:rsidR="00232200" w:rsidRPr="00232200" w:rsidRDefault="00232200" w:rsidP="00232200">
            <w:pPr>
              <w:spacing w:after="0" w:line="240" w:lineRule="auto"/>
              <w:jc w:val="center"/>
              <w:rPr>
                <w:rFonts w:ascii="Times New Roman" w:hAnsi="Times New Roman" w:cs="Times New Roman"/>
                <w:sz w:val="12"/>
                <w:szCs w:val="12"/>
              </w:rPr>
            </w:pPr>
            <w:r w:rsidRPr="00232200">
              <w:rPr>
                <w:rFonts w:ascii="Times New Roman" w:hAnsi="Times New Roman" w:cs="Times New Roman"/>
                <w:sz w:val="12"/>
                <w:szCs w:val="12"/>
              </w:rPr>
              <w:t>с 01.07.2021г.</w:t>
            </w:r>
          </w:p>
        </w:tc>
        <w:tc>
          <w:tcPr>
            <w:tcW w:w="364" w:type="pct"/>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1,77</w:t>
            </w:r>
          </w:p>
        </w:tc>
      </w:tr>
      <w:tr w:rsidR="00232200" w:rsidRPr="00232200" w:rsidTr="00232200">
        <w:trPr>
          <w:trHeight w:val="70"/>
          <w:jc w:val="center"/>
        </w:trPr>
        <w:tc>
          <w:tcPr>
            <w:tcW w:w="3526" w:type="pct"/>
          </w:tcPr>
          <w:p w:rsidR="00232200" w:rsidRPr="00232200" w:rsidRDefault="00232200" w:rsidP="00232200">
            <w:pPr>
              <w:spacing w:after="0" w:line="240" w:lineRule="auto"/>
              <w:ind w:left="180"/>
              <w:rPr>
                <w:rFonts w:ascii="Times New Roman" w:hAnsi="Times New Roman" w:cs="Times New Roman"/>
                <w:sz w:val="12"/>
                <w:szCs w:val="12"/>
              </w:rPr>
            </w:pPr>
            <w:r w:rsidRPr="00232200">
              <w:rPr>
                <w:rFonts w:ascii="Times New Roman" w:hAnsi="Times New Roman" w:cs="Times New Roman"/>
                <w:sz w:val="12"/>
                <w:szCs w:val="12"/>
              </w:rPr>
              <w:t>Плата за холодное водоснабжение, потребленное при содержании общего имущества¹</w:t>
            </w:r>
          </w:p>
        </w:tc>
        <w:tc>
          <w:tcPr>
            <w:tcW w:w="488" w:type="pct"/>
            <w:vAlign w:val="center"/>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руб./м</w:t>
            </w:r>
            <w:proofErr w:type="gramStart"/>
            <w:r w:rsidRPr="00232200">
              <w:rPr>
                <w:rFonts w:ascii="Times New Roman" w:hAnsi="Times New Roman" w:cs="Times New Roman"/>
                <w:sz w:val="12"/>
                <w:szCs w:val="12"/>
                <w:vertAlign w:val="superscript"/>
              </w:rPr>
              <w:t>2</w:t>
            </w:r>
            <w:proofErr w:type="gramEnd"/>
          </w:p>
        </w:tc>
        <w:tc>
          <w:tcPr>
            <w:tcW w:w="623" w:type="pct"/>
            <w:vAlign w:val="center"/>
          </w:tcPr>
          <w:p w:rsidR="00232200" w:rsidRPr="00232200" w:rsidRDefault="00232200" w:rsidP="00232200">
            <w:pPr>
              <w:spacing w:after="0" w:line="240" w:lineRule="auto"/>
              <w:jc w:val="center"/>
              <w:rPr>
                <w:rFonts w:ascii="Times New Roman" w:hAnsi="Times New Roman" w:cs="Times New Roman"/>
                <w:sz w:val="12"/>
                <w:szCs w:val="12"/>
              </w:rPr>
            </w:pPr>
            <w:r w:rsidRPr="00232200">
              <w:rPr>
                <w:rFonts w:ascii="Times New Roman" w:hAnsi="Times New Roman" w:cs="Times New Roman"/>
                <w:sz w:val="12"/>
                <w:szCs w:val="12"/>
              </w:rPr>
              <w:t>с 01.07.2021г.</w:t>
            </w:r>
          </w:p>
        </w:tc>
        <w:tc>
          <w:tcPr>
            <w:tcW w:w="364" w:type="pct"/>
            <w:vAlign w:val="center"/>
          </w:tcPr>
          <w:p w:rsidR="00232200" w:rsidRPr="00232200" w:rsidRDefault="00232200" w:rsidP="00232200">
            <w:pPr>
              <w:spacing w:after="0" w:line="240" w:lineRule="auto"/>
              <w:ind w:left="18"/>
              <w:contextualSpacing/>
              <w:jc w:val="center"/>
              <w:rPr>
                <w:rFonts w:ascii="Times New Roman" w:hAnsi="Times New Roman" w:cs="Times New Roman"/>
                <w:sz w:val="12"/>
                <w:szCs w:val="12"/>
              </w:rPr>
            </w:pPr>
            <w:r w:rsidRPr="00232200">
              <w:rPr>
                <w:rFonts w:ascii="Times New Roman" w:hAnsi="Times New Roman" w:cs="Times New Roman"/>
                <w:sz w:val="12"/>
                <w:szCs w:val="12"/>
              </w:rPr>
              <w:t>0,17</w:t>
            </w:r>
          </w:p>
        </w:tc>
      </w:tr>
      <w:tr w:rsidR="00232200" w:rsidRPr="00232200" w:rsidTr="00232200">
        <w:trPr>
          <w:trHeight w:val="70"/>
          <w:jc w:val="center"/>
        </w:trPr>
        <w:tc>
          <w:tcPr>
            <w:tcW w:w="3526" w:type="pct"/>
          </w:tcPr>
          <w:p w:rsidR="00232200" w:rsidRPr="00232200" w:rsidRDefault="00232200" w:rsidP="00232200">
            <w:pPr>
              <w:spacing w:after="0" w:line="240" w:lineRule="auto"/>
              <w:ind w:left="180"/>
              <w:rPr>
                <w:rFonts w:ascii="Times New Roman" w:hAnsi="Times New Roman" w:cs="Times New Roman"/>
                <w:b/>
                <w:sz w:val="12"/>
                <w:szCs w:val="12"/>
              </w:rPr>
            </w:pPr>
            <w:r w:rsidRPr="00232200">
              <w:rPr>
                <w:rFonts w:ascii="Times New Roman" w:hAnsi="Times New Roman" w:cs="Times New Roman"/>
                <w:sz w:val="12"/>
                <w:szCs w:val="12"/>
              </w:rPr>
              <w:t>Плата за электроснабжение, потребленное при содержании общего имущества³</w:t>
            </w:r>
          </w:p>
        </w:tc>
        <w:tc>
          <w:tcPr>
            <w:tcW w:w="488" w:type="pct"/>
            <w:vAlign w:val="center"/>
          </w:tcPr>
          <w:p w:rsidR="00232200" w:rsidRPr="00232200" w:rsidRDefault="00232200" w:rsidP="00232200">
            <w:pPr>
              <w:spacing w:after="0" w:line="240" w:lineRule="auto"/>
              <w:contextualSpacing/>
              <w:jc w:val="center"/>
              <w:rPr>
                <w:rFonts w:ascii="Times New Roman" w:hAnsi="Times New Roman" w:cs="Times New Roman"/>
                <w:sz w:val="12"/>
                <w:szCs w:val="12"/>
              </w:rPr>
            </w:pPr>
            <w:r w:rsidRPr="00232200">
              <w:rPr>
                <w:rFonts w:ascii="Times New Roman" w:hAnsi="Times New Roman" w:cs="Times New Roman"/>
                <w:sz w:val="12"/>
                <w:szCs w:val="12"/>
              </w:rPr>
              <w:t>руб./м</w:t>
            </w:r>
            <w:proofErr w:type="gramStart"/>
            <w:r w:rsidRPr="00232200">
              <w:rPr>
                <w:rFonts w:ascii="Times New Roman" w:hAnsi="Times New Roman" w:cs="Times New Roman"/>
                <w:sz w:val="12"/>
                <w:szCs w:val="12"/>
                <w:vertAlign w:val="superscript"/>
              </w:rPr>
              <w:t>2</w:t>
            </w:r>
            <w:proofErr w:type="gramEnd"/>
          </w:p>
        </w:tc>
        <w:tc>
          <w:tcPr>
            <w:tcW w:w="623" w:type="pct"/>
            <w:vAlign w:val="center"/>
          </w:tcPr>
          <w:p w:rsidR="00232200" w:rsidRPr="00232200" w:rsidRDefault="00232200" w:rsidP="00232200">
            <w:pPr>
              <w:spacing w:after="0" w:line="240" w:lineRule="auto"/>
              <w:jc w:val="center"/>
              <w:rPr>
                <w:rFonts w:ascii="Times New Roman" w:hAnsi="Times New Roman" w:cs="Times New Roman"/>
                <w:sz w:val="12"/>
                <w:szCs w:val="12"/>
              </w:rPr>
            </w:pPr>
            <w:r w:rsidRPr="00232200">
              <w:rPr>
                <w:rFonts w:ascii="Times New Roman" w:hAnsi="Times New Roman" w:cs="Times New Roman"/>
                <w:sz w:val="12"/>
                <w:szCs w:val="12"/>
              </w:rPr>
              <w:t>с 01.07.2021г.</w:t>
            </w:r>
          </w:p>
        </w:tc>
        <w:tc>
          <w:tcPr>
            <w:tcW w:w="364" w:type="pct"/>
            <w:vAlign w:val="center"/>
          </w:tcPr>
          <w:p w:rsidR="00232200" w:rsidRPr="00232200" w:rsidRDefault="00232200" w:rsidP="00232200">
            <w:pPr>
              <w:spacing w:after="0" w:line="240" w:lineRule="auto"/>
              <w:ind w:left="18"/>
              <w:contextualSpacing/>
              <w:jc w:val="center"/>
              <w:rPr>
                <w:rFonts w:ascii="Times New Roman" w:hAnsi="Times New Roman" w:cs="Times New Roman"/>
                <w:sz w:val="12"/>
                <w:szCs w:val="12"/>
              </w:rPr>
            </w:pPr>
            <w:r w:rsidRPr="00232200">
              <w:rPr>
                <w:rFonts w:ascii="Times New Roman" w:hAnsi="Times New Roman" w:cs="Times New Roman"/>
                <w:sz w:val="12"/>
                <w:szCs w:val="12"/>
              </w:rPr>
              <w:t>0,85</w:t>
            </w:r>
          </w:p>
        </w:tc>
      </w:tr>
    </w:tbl>
    <w:p w:rsidR="00232200" w:rsidRPr="00232200" w:rsidRDefault="00232200" w:rsidP="002322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2200">
        <w:rPr>
          <w:rFonts w:ascii="Times New Roman" w:hAnsi="Times New Roman" w:cs="Times New Roman"/>
          <w:sz w:val="12"/>
          <w:szCs w:val="12"/>
        </w:rPr>
        <w:t>* - для домов, находящихся в управлении управляющей организации;</w:t>
      </w:r>
    </w:p>
    <w:p w:rsidR="00232200" w:rsidRPr="00232200" w:rsidRDefault="00232200" w:rsidP="002322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2200">
        <w:rPr>
          <w:rFonts w:ascii="Times New Roman" w:hAnsi="Times New Roman" w:cs="Times New Roman"/>
          <w:sz w:val="12"/>
          <w:szCs w:val="12"/>
        </w:rPr>
        <w:t>¹ - в соответствии с приказом Министерства энергетики и жилищно-коммунальног</w:t>
      </w:r>
      <w:r>
        <w:rPr>
          <w:rFonts w:ascii="Times New Roman" w:hAnsi="Times New Roman" w:cs="Times New Roman"/>
          <w:sz w:val="12"/>
          <w:szCs w:val="12"/>
        </w:rPr>
        <w:t>о хозяйства Самарской области №</w:t>
      </w:r>
      <w:r w:rsidRPr="00232200">
        <w:rPr>
          <w:rFonts w:ascii="Times New Roman" w:hAnsi="Times New Roman" w:cs="Times New Roman"/>
          <w:sz w:val="12"/>
          <w:szCs w:val="12"/>
        </w:rPr>
        <w:t>121 от 16.05.2017г.;</w:t>
      </w:r>
    </w:p>
    <w:p w:rsidR="00232200" w:rsidRPr="00232200" w:rsidRDefault="00232200" w:rsidP="002322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2200">
        <w:rPr>
          <w:rFonts w:ascii="Times New Roman" w:hAnsi="Times New Roman" w:cs="Times New Roman"/>
          <w:sz w:val="12"/>
          <w:szCs w:val="12"/>
        </w:rPr>
        <w:t>² - в соответствии с приказами Министерства энергетики и жилищно-коммунального хозяйства Самарской о</w:t>
      </w:r>
      <w:r>
        <w:rPr>
          <w:rFonts w:ascii="Times New Roman" w:hAnsi="Times New Roman" w:cs="Times New Roman"/>
          <w:sz w:val="12"/>
          <w:szCs w:val="12"/>
        </w:rPr>
        <w:t>бласти №119 от 16.05.2017г., №</w:t>
      </w:r>
      <w:r w:rsidRPr="00232200">
        <w:rPr>
          <w:rFonts w:ascii="Times New Roman" w:hAnsi="Times New Roman" w:cs="Times New Roman"/>
          <w:sz w:val="12"/>
          <w:szCs w:val="12"/>
        </w:rPr>
        <w:t>121 от 16.05.2017г.;</w:t>
      </w:r>
    </w:p>
    <w:p w:rsidR="00232200" w:rsidRDefault="00232200" w:rsidP="002322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32200">
        <w:rPr>
          <w:rFonts w:ascii="Times New Roman" w:hAnsi="Times New Roman" w:cs="Times New Roman"/>
          <w:sz w:val="12"/>
          <w:szCs w:val="12"/>
        </w:rPr>
        <w:t>³ - в соответствии с приказом Министерства энергетики и жилищно-коммунального хозя</w:t>
      </w:r>
      <w:r>
        <w:rPr>
          <w:rFonts w:ascii="Times New Roman" w:hAnsi="Times New Roman" w:cs="Times New Roman"/>
          <w:sz w:val="12"/>
          <w:szCs w:val="12"/>
        </w:rPr>
        <w:t>йства Самарской области №</w:t>
      </w:r>
      <w:r w:rsidRPr="00232200">
        <w:rPr>
          <w:rFonts w:ascii="Times New Roman" w:hAnsi="Times New Roman" w:cs="Times New Roman"/>
          <w:sz w:val="12"/>
          <w:szCs w:val="12"/>
        </w:rPr>
        <w:t>123 от 16.05.2017г.;</w:t>
      </w:r>
    </w:p>
    <w:p w:rsidR="00232200" w:rsidRDefault="00232200" w:rsidP="0023220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32200" w:rsidRPr="00232200" w:rsidRDefault="00232200" w:rsidP="0023220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2200">
        <w:rPr>
          <w:rFonts w:ascii="Times New Roman" w:hAnsi="Times New Roman" w:cs="Times New Roman"/>
          <w:sz w:val="12"/>
          <w:szCs w:val="12"/>
        </w:rPr>
        <w:t>Администрация</w:t>
      </w:r>
    </w:p>
    <w:p w:rsidR="00232200" w:rsidRPr="00232200" w:rsidRDefault="00232200" w:rsidP="0023220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32200">
        <w:rPr>
          <w:rFonts w:ascii="Times New Roman" w:hAnsi="Times New Roman" w:cs="Times New Roman"/>
          <w:sz w:val="12"/>
          <w:szCs w:val="12"/>
        </w:rPr>
        <w:t>Сергиевский</w:t>
      </w:r>
    </w:p>
    <w:p w:rsidR="00232200" w:rsidRPr="00232200" w:rsidRDefault="00232200" w:rsidP="0023220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232200" w:rsidRPr="00232200" w:rsidRDefault="00232200" w:rsidP="0023220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232200" w:rsidRDefault="00232200" w:rsidP="00232200">
      <w:pPr>
        <w:autoSpaceDE w:val="0"/>
        <w:autoSpaceDN w:val="0"/>
        <w:adjustRightInd w:val="0"/>
        <w:spacing w:after="0" w:line="240" w:lineRule="auto"/>
        <w:ind w:firstLine="284"/>
        <w:outlineLvl w:val="0"/>
        <w:rPr>
          <w:rFonts w:ascii="Times New Roman" w:hAnsi="Times New Roman" w:cs="Times New Roman"/>
          <w:sz w:val="12"/>
          <w:szCs w:val="12"/>
        </w:rPr>
      </w:pPr>
      <w:r w:rsidRPr="00232200">
        <w:rPr>
          <w:rFonts w:ascii="Times New Roman" w:hAnsi="Times New Roman" w:cs="Times New Roman"/>
          <w:sz w:val="12"/>
          <w:szCs w:val="12"/>
        </w:rPr>
        <w:t>«27» мая 2021г.</w:t>
      </w:r>
      <w:r>
        <w:rPr>
          <w:rFonts w:ascii="Times New Roman" w:hAnsi="Times New Roman" w:cs="Times New Roman"/>
          <w:sz w:val="12"/>
          <w:szCs w:val="12"/>
        </w:rPr>
        <w:t xml:space="preserve">                                                                                                                                                                                                            </w:t>
      </w:r>
      <w:r w:rsidRPr="00232200">
        <w:rPr>
          <w:rFonts w:ascii="Times New Roman" w:hAnsi="Times New Roman" w:cs="Times New Roman"/>
          <w:sz w:val="12"/>
          <w:szCs w:val="12"/>
        </w:rPr>
        <w:t>№484</w:t>
      </w:r>
    </w:p>
    <w:p w:rsidR="00232200" w:rsidRDefault="00232200" w:rsidP="0023220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32200">
        <w:rPr>
          <w:rFonts w:ascii="Times New Roman" w:hAnsi="Times New Roman" w:cs="Times New Roman"/>
          <w:sz w:val="12"/>
          <w:szCs w:val="12"/>
        </w:rPr>
        <w:t>Об ограничении применения тарифов на холодное, горячее водоснабжение и водоотведение в муниципальном районе Сергиевский Самарской области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80BA3">
        <w:rPr>
          <w:rFonts w:ascii="Times New Roman" w:hAnsi="Times New Roman" w:cs="Times New Roman"/>
          <w:sz w:val="12"/>
          <w:szCs w:val="12"/>
        </w:rPr>
        <w:t>В соответствии с Жилищным кодексом Российской Федерации, Федеральным законом от 28.12.2013г. № 417-ФЗ «О внесении изменений в Жилищный кодекс Российской Федерации и в отдельные законодательные акты Российской Федерации», Федеральным законом РФ от 06.10.2003г. № 131-ФЗ «Об общих принципах организации местного самоуправления в Российской Федерации»,  постановлением Правительства Российской Федерации от 30.04.2014г. № 400 «О формировании индексов изменения размера платы граждан за</w:t>
      </w:r>
      <w:proofErr w:type="gramEnd"/>
      <w:r w:rsidRPr="00F80BA3">
        <w:rPr>
          <w:rFonts w:ascii="Times New Roman" w:hAnsi="Times New Roman" w:cs="Times New Roman"/>
          <w:sz w:val="12"/>
          <w:szCs w:val="12"/>
        </w:rPr>
        <w:t xml:space="preserve"> </w:t>
      </w:r>
      <w:proofErr w:type="gramStart"/>
      <w:r w:rsidRPr="00F80BA3">
        <w:rPr>
          <w:rFonts w:ascii="Times New Roman" w:hAnsi="Times New Roman" w:cs="Times New Roman"/>
          <w:sz w:val="12"/>
          <w:szCs w:val="12"/>
        </w:rPr>
        <w:t>коммунальные услуги в Российской Федерации», распоряжением Правительства Российской Федерации от 30.10.2020г. № 2827-р «Об утверждении индексов изменения размера вносимой гражданами платы за коммунальные услуги в среднем по субъектам Российской Федерации за исключением Республики Крым и г. Севастополя на 2021 год», постановлением Правительства Самарской области от 24.11.2010г. № 608 «Об утверждении Порядка пересмотра размера подлежащей внесению платы граждан за коммунальные услуги</w:t>
      </w:r>
      <w:proofErr w:type="gramEnd"/>
      <w:r w:rsidRPr="00F80BA3">
        <w:rPr>
          <w:rFonts w:ascii="Times New Roman" w:hAnsi="Times New Roman" w:cs="Times New Roman"/>
          <w:sz w:val="12"/>
          <w:szCs w:val="12"/>
        </w:rPr>
        <w:t xml:space="preserve"> </w:t>
      </w:r>
      <w:proofErr w:type="gramStart"/>
      <w:r w:rsidRPr="00F80BA3">
        <w:rPr>
          <w:rFonts w:ascii="Times New Roman" w:hAnsi="Times New Roman" w:cs="Times New Roman"/>
          <w:sz w:val="12"/>
          <w:szCs w:val="12"/>
        </w:rPr>
        <w:t>при приведении размера платы граждан за коммунальные услуги в соответствие с установленными предельными индексами изменения размера платы граждан за коммунальные услуги по муниципальным образованиям Самарской области», приказом департамента ценового и тарифного регулирования Самарской области №743 от 15.12.2020г. «О корректировке тарифов в сфере водоснабжения и водоотведения ООО «Сервисная Коммунальная Компания», муниципальный район Сергиевский», приказом департамента ценового и тарифного регулирования Самарской</w:t>
      </w:r>
      <w:proofErr w:type="gramEnd"/>
      <w:r w:rsidRPr="00F80BA3">
        <w:rPr>
          <w:rFonts w:ascii="Times New Roman" w:hAnsi="Times New Roman" w:cs="Times New Roman"/>
          <w:sz w:val="12"/>
          <w:szCs w:val="12"/>
        </w:rPr>
        <w:t xml:space="preserve"> </w:t>
      </w:r>
      <w:proofErr w:type="gramStart"/>
      <w:r w:rsidRPr="00F80BA3">
        <w:rPr>
          <w:rFonts w:ascii="Times New Roman" w:hAnsi="Times New Roman" w:cs="Times New Roman"/>
          <w:sz w:val="12"/>
          <w:szCs w:val="12"/>
        </w:rPr>
        <w:t>области № 746 от 15.12.2020г. «О корректировке тарифов в сфере водоснабжения и водоотведения ФГБУЗ МРЦ «Сергиевские минеральные воды» ФМБА России, муниципальный район Сергиевский», приказом департамента ценового и тарифного регулирования Самарской области № 829 от 18.12.2020г. «О корректировке тарифов в сфере теплоснабжения ООО «Сервисная Коммунальная Компания», муниципальный район Сергиевский», приказом департамента ценового и тарифного регулирования Самарской области № 744 от 15.12.2020г</w:t>
      </w:r>
      <w:proofErr w:type="gramEnd"/>
      <w:r w:rsidRPr="00F80BA3">
        <w:rPr>
          <w:rFonts w:ascii="Times New Roman" w:hAnsi="Times New Roman" w:cs="Times New Roman"/>
          <w:sz w:val="12"/>
          <w:szCs w:val="12"/>
        </w:rPr>
        <w:t>. «</w:t>
      </w:r>
      <w:proofErr w:type="gramStart"/>
      <w:r w:rsidRPr="00F80BA3">
        <w:rPr>
          <w:rFonts w:ascii="Times New Roman" w:hAnsi="Times New Roman" w:cs="Times New Roman"/>
          <w:sz w:val="12"/>
          <w:szCs w:val="12"/>
        </w:rPr>
        <w:t>О  корректировке тарифов в сфере теплоснабжения ФГБУЗ МРЦ «Сергиевские минеральные воды» ФМБА России, муниципальный район Сергиевский», приказом департамента ценового и тарифного регулирования Самарской области № 801 от 18.12.2020г. «О корректировке тарифов на горячую воду в закрытой системе горячего водоснабжения ООО «Сервисная Коммунальная Компания», муниципальный район Сергиевский», приказом департамента ценового и тарифного регулирования Самарской области № 802 от 18.12.2020г. «О  корректировке</w:t>
      </w:r>
      <w:proofErr w:type="gramEnd"/>
      <w:r w:rsidRPr="00F80BA3">
        <w:rPr>
          <w:rFonts w:ascii="Times New Roman" w:hAnsi="Times New Roman" w:cs="Times New Roman"/>
          <w:sz w:val="12"/>
          <w:szCs w:val="12"/>
        </w:rPr>
        <w:t xml:space="preserve"> тарифов на горячую воду в закрытой системе горячего водоснабжения ФГБУЗ МРЦ «Сергиевские минеральные воды» ФМБА России, муниципальный район Сергиевский» администрация муниципального района Сергиевский</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ПОСТАНОВЛЯЕТ: </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 Ограничить применение тарифа на холодное, горячее водоснабжение и водоотведение в муниципальном районе Сергиевский с 1 июля 2021 года до очередного периода регулирования, для населения муниципального района Сергиевский применять ограничения по тарифа</w:t>
      </w:r>
      <w:r>
        <w:rPr>
          <w:rFonts w:ascii="Times New Roman" w:hAnsi="Times New Roman" w:cs="Times New Roman"/>
          <w:sz w:val="12"/>
          <w:szCs w:val="12"/>
        </w:rPr>
        <w:t>м:</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1.1. На холодное водоснабжение:</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 ФГБУЗ МРЦ «Сергиевские минеральные воды» ФМБА </w:t>
      </w:r>
      <w:r>
        <w:rPr>
          <w:rFonts w:ascii="Times New Roman" w:hAnsi="Times New Roman" w:cs="Times New Roman"/>
          <w:sz w:val="12"/>
          <w:szCs w:val="12"/>
        </w:rPr>
        <w:t>России – 59,24 руб./м3 (с НДС);</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1.2. На горячее водоснабжение:</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ФГБУЗ МРЦ «Сергиевские минеральные воды» ФМБА Р</w:t>
      </w:r>
      <w:r>
        <w:rPr>
          <w:rFonts w:ascii="Times New Roman" w:hAnsi="Times New Roman" w:cs="Times New Roman"/>
          <w:sz w:val="12"/>
          <w:szCs w:val="12"/>
        </w:rPr>
        <w:t>оссии – 181,54 руб./м3 (с НДС);</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2. Организационному управлению администрации муниципального района Сергиевский </w:t>
      </w:r>
      <w:proofErr w:type="gramStart"/>
      <w:r w:rsidRPr="00F80BA3">
        <w:rPr>
          <w:rFonts w:ascii="Times New Roman" w:hAnsi="Times New Roman" w:cs="Times New Roman"/>
          <w:sz w:val="12"/>
          <w:szCs w:val="12"/>
        </w:rPr>
        <w:t>разместить информацию</w:t>
      </w:r>
      <w:proofErr w:type="gramEnd"/>
      <w:r w:rsidRPr="00F80BA3">
        <w:rPr>
          <w:rFonts w:ascii="Times New Roman" w:hAnsi="Times New Roman" w:cs="Times New Roman"/>
          <w:sz w:val="12"/>
          <w:szCs w:val="12"/>
        </w:rPr>
        <w:t xml:space="preserve"> в</w:t>
      </w:r>
      <w:r>
        <w:rPr>
          <w:rFonts w:ascii="Times New Roman" w:hAnsi="Times New Roman" w:cs="Times New Roman"/>
          <w:sz w:val="12"/>
          <w:szCs w:val="12"/>
        </w:rPr>
        <w:t xml:space="preserve"> средствах массовой информации.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3.</w:t>
      </w:r>
      <w:r w:rsidRPr="00F80BA3">
        <w:rPr>
          <w:rFonts w:ascii="Times New Roman" w:hAnsi="Times New Roman" w:cs="Times New Roman"/>
          <w:sz w:val="12"/>
          <w:szCs w:val="12"/>
        </w:rPr>
        <w:t xml:space="preserve">Признать утратившим силу постановление администрации  муниципального района Сергиевский № 663 от 17.06.2020 г. «Об ограничении применения тарифов на холодное, горячее водоснабжение и водоотведение в муниципальном районе </w:t>
      </w:r>
      <w:r>
        <w:rPr>
          <w:rFonts w:ascii="Times New Roman" w:hAnsi="Times New Roman" w:cs="Times New Roman"/>
          <w:sz w:val="12"/>
          <w:szCs w:val="12"/>
        </w:rPr>
        <w:t>Сергиевский Самарской области».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4. </w:t>
      </w:r>
      <w:r w:rsidRPr="00F80BA3">
        <w:rPr>
          <w:rFonts w:ascii="Times New Roman" w:hAnsi="Times New Roman" w:cs="Times New Roman"/>
          <w:sz w:val="12"/>
          <w:szCs w:val="12"/>
        </w:rPr>
        <w:t xml:space="preserve">Настоящее постановление опубликовать </w:t>
      </w:r>
      <w:r>
        <w:rPr>
          <w:rFonts w:ascii="Times New Roman" w:hAnsi="Times New Roman" w:cs="Times New Roman"/>
          <w:sz w:val="12"/>
          <w:szCs w:val="12"/>
        </w:rPr>
        <w:t>в газете «Сергиевский вестник».</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5. </w:t>
      </w:r>
      <w:r w:rsidRPr="00F80BA3">
        <w:rPr>
          <w:rFonts w:ascii="Times New Roman" w:hAnsi="Times New Roman" w:cs="Times New Roman"/>
          <w:sz w:val="12"/>
          <w:szCs w:val="12"/>
        </w:rPr>
        <w:t>Настоящее постановление вступает в сил</w:t>
      </w:r>
      <w:r>
        <w:rPr>
          <w:rFonts w:ascii="Times New Roman" w:hAnsi="Times New Roman" w:cs="Times New Roman"/>
          <w:sz w:val="12"/>
          <w:szCs w:val="12"/>
        </w:rPr>
        <w:t xml:space="preserve">у с 01.07.2021г. </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6. </w:t>
      </w:r>
      <w:proofErr w:type="gramStart"/>
      <w:r w:rsidRPr="00F80BA3">
        <w:rPr>
          <w:rFonts w:ascii="Times New Roman" w:hAnsi="Times New Roman" w:cs="Times New Roman"/>
          <w:sz w:val="12"/>
          <w:szCs w:val="12"/>
        </w:rPr>
        <w:t>Контроль за</w:t>
      </w:r>
      <w:proofErr w:type="gramEnd"/>
      <w:r w:rsidRPr="00F80BA3">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w:t>
      </w:r>
      <w:r>
        <w:rPr>
          <w:rFonts w:ascii="Times New Roman" w:hAnsi="Times New Roman" w:cs="Times New Roman"/>
          <w:sz w:val="12"/>
          <w:szCs w:val="12"/>
        </w:rPr>
        <w:t>йона Сергиевский Савельева С.А.</w:t>
      </w:r>
    </w:p>
    <w:p w:rsidR="00F80BA3" w:rsidRPr="00F80BA3" w:rsidRDefault="00F80BA3" w:rsidP="00F80BA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80BA3">
        <w:rPr>
          <w:rFonts w:ascii="Times New Roman" w:hAnsi="Times New Roman" w:cs="Times New Roman"/>
          <w:sz w:val="12"/>
          <w:szCs w:val="12"/>
        </w:rPr>
        <w:t>Глава муниципального района Сергиевский</w:t>
      </w:r>
    </w:p>
    <w:p w:rsidR="00232200" w:rsidRDefault="00F80BA3" w:rsidP="00F80BA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80BA3">
        <w:rPr>
          <w:rFonts w:ascii="Times New Roman" w:hAnsi="Times New Roman" w:cs="Times New Roman"/>
          <w:sz w:val="12"/>
          <w:szCs w:val="12"/>
        </w:rPr>
        <w:tab/>
      </w:r>
      <w:r w:rsidRPr="00F80BA3">
        <w:rPr>
          <w:rFonts w:ascii="Times New Roman" w:hAnsi="Times New Roman" w:cs="Times New Roman"/>
          <w:sz w:val="12"/>
          <w:szCs w:val="12"/>
        </w:rPr>
        <w:tab/>
        <w:t>А. А. Веселов</w:t>
      </w:r>
    </w:p>
    <w:p w:rsidR="00F80BA3" w:rsidRPr="00F80BA3" w:rsidRDefault="00F80BA3" w:rsidP="00F80BA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80BA3">
        <w:rPr>
          <w:rFonts w:ascii="Times New Roman" w:hAnsi="Times New Roman" w:cs="Times New Roman"/>
          <w:sz w:val="12"/>
          <w:szCs w:val="12"/>
        </w:rPr>
        <w:t>Администрация</w:t>
      </w:r>
    </w:p>
    <w:p w:rsidR="00F80BA3" w:rsidRPr="00F80BA3" w:rsidRDefault="00F80BA3" w:rsidP="00F80BA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80BA3">
        <w:rPr>
          <w:rFonts w:ascii="Times New Roman" w:hAnsi="Times New Roman" w:cs="Times New Roman"/>
          <w:sz w:val="12"/>
          <w:szCs w:val="12"/>
        </w:rPr>
        <w:t>Сергиевский</w:t>
      </w:r>
    </w:p>
    <w:p w:rsidR="00F80BA3" w:rsidRPr="00F80BA3" w:rsidRDefault="00F80BA3" w:rsidP="00F80BA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80BA3">
        <w:rPr>
          <w:rFonts w:ascii="Times New Roman" w:hAnsi="Times New Roman" w:cs="Times New Roman"/>
          <w:sz w:val="12"/>
          <w:szCs w:val="12"/>
        </w:rPr>
        <w:t>Самарской области</w:t>
      </w:r>
    </w:p>
    <w:p w:rsidR="00F80BA3" w:rsidRPr="00F80BA3" w:rsidRDefault="00F80BA3" w:rsidP="00F80BA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ПОСТАНОВЛЕНИЕ</w:t>
      </w:r>
    </w:p>
    <w:p w:rsidR="00F80BA3" w:rsidRDefault="00F80BA3" w:rsidP="00F80BA3">
      <w:pPr>
        <w:autoSpaceDE w:val="0"/>
        <w:autoSpaceDN w:val="0"/>
        <w:adjustRightInd w:val="0"/>
        <w:spacing w:after="0" w:line="240" w:lineRule="auto"/>
        <w:ind w:firstLine="284"/>
        <w:outlineLvl w:val="0"/>
        <w:rPr>
          <w:rFonts w:ascii="Times New Roman" w:hAnsi="Times New Roman" w:cs="Times New Roman"/>
          <w:sz w:val="12"/>
          <w:szCs w:val="12"/>
        </w:rPr>
      </w:pPr>
      <w:r w:rsidRPr="00F80BA3">
        <w:rPr>
          <w:rFonts w:ascii="Times New Roman" w:hAnsi="Times New Roman" w:cs="Times New Roman"/>
          <w:sz w:val="12"/>
          <w:szCs w:val="12"/>
        </w:rPr>
        <w:t>«31» мая 2021г.</w:t>
      </w:r>
      <w:r>
        <w:rPr>
          <w:rFonts w:ascii="Times New Roman" w:hAnsi="Times New Roman" w:cs="Times New Roman"/>
          <w:sz w:val="12"/>
          <w:szCs w:val="12"/>
        </w:rPr>
        <w:t xml:space="preserve">                                                                                                                                                                                                            </w:t>
      </w:r>
      <w:r w:rsidRPr="00F80BA3">
        <w:rPr>
          <w:rFonts w:ascii="Times New Roman" w:hAnsi="Times New Roman" w:cs="Times New Roman"/>
          <w:sz w:val="12"/>
          <w:szCs w:val="12"/>
        </w:rPr>
        <w:t>№501</w:t>
      </w:r>
    </w:p>
    <w:p w:rsidR="00F80BA3" w:rsidRDefault="00F80BA3" w:rsidP="00F80BA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80BA3">
        <w:rPr>
          <w:rFonts w:ascii="Times New Roman" w:hAnsi="Times New Roman" w:cs="Times New Roman"/>
          <w:sz w:val="12"/>
          <w:szCs w:val="12"/>
        </w:rPr>
        <w:t>О внесении изменений в приложение к постановлению Администрация муниципального района Сергиевский Самарской области  №412 от 08.04.2020 «Об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80BA3">
        <w:rPr>
          <w:rFonts w:ascii="Times New Roman" w:hAnsi="Times New Roman" w:cs="Times New Roman"/>
          <w:sz w:val="12"/>
          <w:szCs w:val="12"/>
        </w:rPr>
        <w:t>В соответствии с пунктом 4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w:t>
      </w:r>
      <w:r>
        <w:rPr>
          <w:rFonts w:ascii="Times New Roman" w:hAnsi="Times New Roman" w:cs="Times New Roman"/>
          <w:sz w:val="12"/>
          <w:szCs w:val="12"/>
        </w:rPr>
        <w:t>ской Федерации  от 18.09.2020 №</w:t>
      </w:r>
      <w:r w:rsidRPr="00F80BA3">
        <w:rPr>
          <w:rFonts w:ascii="Times New Roman" w:hAnsi="Times New Roman" w:cs="Times New Roman"/>
          <w:sz w:val="12"/>
          <w:szCs w:val="12"/>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proofErr w:type="gramEnd"/>
      <w:r w:rsidRPr="00F80BA3">
        <w:rPr>
          <w:rFonts w:ascii="Times New Roman" w:hAnsi="Times New Roman" w:cs="Times New Roman"/>
          <w:sz w:val="12"/>
          <w:szCs w:val="12"/>
        </w:rPr>
        <w:t xml:space="preserve"> - производителям товаров, работ, услуг, и о признании </w:t>
      </w:r>
      <w:proofErr w:type="gramStart"/>
      <w:r w:rsidRPr="00F80BA3">
        <w:rPr>
          <w:rFonts w:ascii="Times New Roman" w:hAnsi="Times New Roman" w:cs="Times New Roman"/>
          <w:sz w:val="12"/>
          <w:szCs w:val="12"/>
        </w:rPr>
        <w:t>утратившими</w:t>
      </w:r>
      <w:proofErr w:type="gramEnd"/>
      <w:r w:rsidRPr="00F80BA3">
        <w:rPr>
          <w:rFonts w:ascii="Times New Roman" w:hAnsi="Times New Roman" w:cs="Times New Roman"/>
          <w:sz w:val="12"/>
          <w:szCs w:val="12"/>
        </w:rPr>
        <w:t xml:space="preserve"> силу некоторых актов Правительства Российской Федерации и отдельных положений некоторых актов Правительства Российской Федерации», Уставом муниципального района Сергиевский Самарской области, Администрация му</w:t>
      </w:r>
      <w:r>
        <w:rPr>
          <w:rFonts w:ascii="Times New Roman" w:hAnsi="Times New Roman" w:cs="Times New Roman"/>
          <w:sz w:val="12"/>
          <w:szCs w:val="12"/>
        </w:rPr>
        <w:t>ниципального района Сергиевский</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ПОСТАНОВЛЯЕТ:</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F80BA3">
        <w:rPr>
          <w:rFonts w:ascii="Times New Roman" w:hAnsi="Times New Roman" w:cs="Times New Roman"/>
          <w:sz w:val="12"/>
          <w:szCs w:val="12"/>
        </w:rPr>
        <w:t>Внести в приложение к постановлению Администрация муниципального района Сергиевский Самарской области  №412 от 08.04.2020 «Об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 (далее-Порядок) изменения следующего содержания:</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F80BA3">
        <w:rPr>
          <w:rFonts w:ascii="Times New Roman" w:hAnsi="Times New Roman" w:cs="Times New Roman"/>
          <w:sz w:val="12"/>
          <w:szCs w:val="12"/>
        </w:rPr>
        <w:t>Пункт 1.2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80BA3">
        <w:rPr>
          <w:rFonts w:ascii="Times New Roman" w:hAnsi="Times New Roman" w:cs="Times New Roman"/>
          <w:sz w:val="12"/>
          <w:szCs w:val="12"/>
        </w:rPr>
        <w:t>«1.2.Гранты предоставляются Муниципальным казенным учреждением «Центр общественных организаций» муниципального района Сергиевский Самарской области (далее-МКУ «ЦОО»)  из бюджета муниципального района Сергиевский Самарской области в пределах бюджетных ассигнований, предусмотренных на данные цели решением Собрания представителей муниципального района Сергиевский  Самарской области «О бюджете муниципального района Сергиевский на текущий финансовый год и плановый период, в соответствии со сводной бюджетной росписью местного бюджета на</w:t>
      </w:r>
      <w:proofErr w:type="gramEnd"/>
      <w:r w:rsidRPr="00F80BA3">
        <w:rPr>
          <w:rFonts w:ascii="Times New Roman" w:hAnsi="Times New Roman" w:cs="Times New Roman"/>
          <w:sz w:val="12"/>
          <w:szCs w:val="12"/>
        </w:rPr>
        <w:t xml:space="preserve"> соответствующий финансовый год в пределах лимитов бюджетных обязательств по предоставлению грантов на реализацию социальных проектов, утвержденных МКУ «ЦОО» в установленном порядке;</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В случае отсутствия или использования МКУ «ЦОО» в полном объеме лимитов бюджетных обязательств по предоставлению грантов, утверждаемых в установленном порядке МКУ «ЦОО», гранты не предоставляются</w:t>
      </w:r>
      <w:proofErr w:type="gramStart"/>
      <w:r w:rsidRPr="00F80BA3">
        <w:rPr>
          <w:rFonts w:ascii="Times New Roman" w:hAnsi="Times New Roman" w:cs="Times New Roman"/>
          <w:sz w:val="12"/>
          <w:szCs w:val="12"/>
        </w:rPr>
        <w:t>.»;</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1.2.Дополнить пунктом 1.2.1 следующего содержания:</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«1.2.1. </w:t>
      </w:r>
      <w:proofErr w:type="gramStart"/>
      <w:r w:rsidRPr="00F80BA3">
        <w:rPr>
          <w:rFonts w:ascii="Times New Roman" w:hAnsi="Times New Roman" w:cs="Times New Roman"/>
          <w:sz w:val="12"/>
          <w:szCs w:val="12"/>
        </w:rPr>
        <w:t>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местном бюджете на текущий финансовый год и на плановый период (проекта решения о внесении изменений в решение о местном бюджете на текущий финансовый год и на плановый период).»;</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1.3. В пункте  1.3:</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  Абзац первый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  </w:t>
      </w:r>
      <w:proofErr w:type="gramStart"/>
      <w:r w:rsidRPr="00F80BA3">
        <w:rPr>
          <w:rFonts w:ascii="Times New Roman" w:hAnsi="Times New Roman" w:cs="Times New Roman"/>
          <w:sz w:val="12"/>
          <w:szCs w:val="12"/>
        </w:rPr>
        <w:t>«Гранты предоставляются социально ориентированным некоммерческим организациям (далее - СОНКО) в соответствии с муниципальной программой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 утвержденной постановлением Администрации муниципального района Сергиевский  Самарской области № 1459  от 30.10.2019, на реализацию социальных проектов на территории муниципального района Сергиевский Самарской области, за исключением социальных проектов, содержащих элементы экстремистской</w:t>
      </w:r>
      <w:proofErr w:type="gramEnd"/>
      <w:r w:rsidRPr="00F80BA3">
        <w:rPr>
          <w:rFonts w:ascii="Times New Roman" w:hAnsi="Times New Roman" w:cs="Times New Roman"/>
          <w:sz w:val="12"/>
          <w:szCs w:val="12"/>
        </w:rPr>
        <w:t xml:space="preserve"> деятельности и (или) направленных на изменение основ государственного строя Российской Федерации, направленных на поддержку и (или) участие в предвыборных кампаниях, имеющих целью извлечение прибыли, предусматривающих предоставление грантов и (или) иных безвозмездных целевых поступлений (пожертвований, средств на осуществление благотворительной деятельности) другим организациям, а также на академические и (или) научные исследования. Под социальным проектом понимается комплекс взаимосвязанных мероприятий, направленных на решение конкретной актуальной социальной проблемы с достижением социально значимого результата в установленные сроки, по следующим видам деятельности</w:t>
      </w:r>
      <w:proofErr w:type="gramStart"/>
      <w:r w:rsidRPr="00F80BA3">
        <w:rPr>
          <w:rFonts w:ascii="Times New Roman" w:hAnsi="Times New Roman" w:cs="Times New Roman"/>
          <w:sz w:val="12"/>
          <w:szCs w:val="12"/>
        </w:rPr>
        <w:t>:»</w:t>
      </w:r>
      <w:proofErr w:type="gramEnd"/>
      <w:r w:rsidRPr="00F80BA3">
        <w:rPr>
          <w:rFonts w:ascii="Times New Roman" w:hAnsi="Times New Roman" w:cs="Times New Roman"/>
          <w:sz w:val="12"/>
          <w:szCs w:val="12"/>
        </w:rPr>
        <w:t>;</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в таблице в строке «Охрана окружающей среды и защита животных» графу «Тематика направлений социальных проектов» дополнить абзацем следующего содержания:</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«деятель</w:t>
      </w:r>
      <w:r>
        <w:rPr>
          <w:rFonts w:ascii="Times New Roman" w:hAnsi="Times New Roman" w:cs="Times New Roman"/>
          <w:sz w:val="12"/>
          <w:szCs w:val="12"/>
        </w:rPr>
        <w:t>ность в области защиты животных</w:t>
      </w:r>
      <w:r w:rsidRPr="00F80BA3">
        <w:rPr>
          <w:rFonts w:ascii="Times New Roman" w:hAnsi="Times New Roman" w:cs="Times New Roman"/>
          <w:sz w:val="12"/>
          <w:szCs w:val="12"/>
        </w:rPr>
        <w:t>»;</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1.4. В абзаце четвертым пункта 1.4.1 слова более 30%» заменить словами « более 10%»;</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1.5. В пункт 1.4.1 после абзаца пятого дополнить абзацем следующего содержания:</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«затраты на проведение текущего ремонта, за исключением проведения текущего ремонта помещений, находящихся в собственности организации либо предоставленных организации по договору аренды или безвозмездного пользования на срок не менее трех лет после окончания срока реализации социального проекта</w:t>
      </w:r>
      <w:proofErr w:type="gramStart"/>
      <w:r w:rsidRPr="00F80BA3">
        <w:rPr>
          <w:rFonts w:ascii="Times New Roman" w:hAnsi="Times New Roman" w:cs="Times New Roman"/>
          <w:sz w:val="12"/>
          <w:szCs w:val="12"/>
        </w:rPr>
        <w:t>;»</w:t>
      </w:r>
      <w:proofErr w:type="gramEnd"/>
      <w:r w:rsidRPr="00F80BA3">
        <w:rPr>
          <w:rFonts w:ascii="Times New Roman" w:hAnsi="Times New Roman" w:cs="Times New Roman"/>
          <w:sz w:val="12"/>
          <w:szCs w:val="12"/>
        </w:rPr>
        <w:t>;</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1.6. Пункт 1.5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«1.5. Период реализации социального проекта не должен превышать 18 (Восемнадцать) месяцев </w:t>
      </w:r>
      <w:proofErr w:type="gramStart"/>
      <w:r w:rsidRPr="00F80BA3">
        <w:rPr>
          <w:rFonts w:ascii="Times New Roman" w:hAnsi="Times New Roman" w:cs="Times New Roman"/>
          <w:sz w:val="12"/>
          <w:szCs w:val="12"/>
        </w:rPr>
        <w:t>с даты начала</w:t>
      </w:r>
      <w:proofErr w:type="gramEnd"/>
      <w:r w:rsidRPr="00F80BA3">
        <w:rPr>
          <w:rFonts w:ascii="Times New Roman" w:hAnsi="Times New Roman" w:cs="Times New Roman"/>
          <w:sz w:val="12"/>
          <w:szCs w:val="12"/>
        </w:rPr>
        <w:t xml:space="preserve"> его реализации согласно заявлению на участие в конкурсе социальных проектов социально ориентированных некоммерческих организаций. Срок использования гранта не ограничивается финансовым годом, в котором предоставлен этот грант.</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Максимальный размер запрашиваемого организацией гранта составляет 200 000 (Двести тысяч) рублей.</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Содержание социального проекта (описание, календарный план мероприятий, бюджет, показатели, необходимые для достижения результата предоставления гранта) должно соответствовать виду деятельности, выбранному организацией в соответствии с пунктом 1.3 настоящего Порядка</w:t>
      </w:r>
      <w:proofErr w:type="gramStart"/>
      <w:r w:rsidRPr="00F80BA3">
        <w:rPr>
          <w:rFonts w:ascii="Times New Roman" w:hAnsi="Times New Roman" w:cs="Times New Roman"/>
          <w:sz w:val="12"/>
          <w:szCs w:val="12"/>
        </w:rPr>
        <w:t>.»;</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1.7. Абзац пятый пункта 1.6 признать утратившим силу.</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1.8. В пункте 1.7:</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После абзаца третьего дополнить абзацем следующего содержания:</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lastRenderedPageBreak/>
        <w:t>«срок регистрации организации в качестве юридического лица на дату окончания срока приема заявок составляет не менее 6 месяцев;</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Абзацы пятый,  шестой, седьмой, девятый, десятый  пункта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«-организация на дату подачи  заявок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организация на первое число месяца подачи заявки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80BA3">
        <w:rPr>
          <w:rFonts w:ascii="Times New Roman" w:hAnsi="Times New Roman" w:cs="Times New Roman"/>
          <w:sz w:val="12"/>
          <w:szCs w:val="12"/>
        </w:rPr>
        <w:t>-организация на дату подачи заявки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F80BA3">
        <w:rPr>
          <w:rFonts w:ascii="Times New Roman" w:hAnsi="Times New Roman" w:cs="Times New Roman"/>
          <w:sz w:val="12"/>
          <w:szCs w:val="12"/>
        </w:rPr>
        <w:t xml:space="preserve"> зоны), в совокупности превышает 50 процентов;</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организация на дату подачи заявки не является получателем средств из бюджета муниципального района Сергиевский Самарской области в соответствии с иными нормативными правовыми актами на цели, указанные в пункте 1.3 настоящего Порядка, в текущем финансовом году;</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 организация  на дату подачи заявки не имеет  просроченной  задолженности по возврату в бюджет муниципального района Сергиевский Самарской области, в соответствии с правовым актом, субсидий, бюджетных инвестиций, </w:t>
      </w:r>
      <w:proofErr w:type="gramStart"/>
      <w:r w:rsidRPr="00F80BA3">
        <w:rPr>
          <w:rFonts w:ascii="Times New Roman" w:hAnsi="Times New Roman" w:cs="Times New Roman"/>
          <w:sz w:val="12"/>
          <w:szCs w:val="12"/>
        </w:rPr>
        <w:t>предоставленных</w:t>
      </w:r>
      <w:proofErr w:type="gramEnd"/>
      <w:r w:rsidRPr="00F80BA3">
        <w:rPr>
          <w:rFonts w:ascii="Times New Roman" w:hAnsi="Times New Roman" w:cs="Times New Roman"/>
          <w:sz w:val="12"/>
          <w:szCs w:val="12"/>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муниципального района Сергиевский Самарской области;»;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1.9. Пункт 2.1.1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«2.1.1. </w:t>
      </w:r>
      <w:proofErr w:type="gramStart"/>
      <w:r w:rsidRPr="00F80BA3">
        <w:rPr>
          <w:rFonts w:ascii="Times New Roman" w:hAnsi="Times New Roman" w:cs="Times New Roman"/>
          <w:sz w:val="12"/>
          <w:szCs w:val="12"/>
        </w:rPr>
        <w:t>Для определения организаций - получателей грантов МКУ «ЦОО» размещает объявление о проведении конкурса по отбору социальных проектов организаций для предоставления грантов по направлениям, определенным пунктом 1.3 настоящего Порядка (далее - объявление), на едином портале, а также на официальном сайте Администрации муниципального района Сергиевский Самарской области  www.sergievsk.ru в  разделе «Общественные организации» (далее - официальный сайт Администрации).»;</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1.10. Пункт 2.1.2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«2.1.2. Объявление должно содержать следующую информацию:</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наименование, место нахождения, почтовый адрес, адрес электронной почты, номер контактного телефона МКУ «ЦОО»;</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место, дату и время начала и окончания срока подачи документов, указанных в пункте 2.2.2 настоящего Порядка, для участия в конкурсе;</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адрес электронной почты, на которую осуществляется подача документов, указанных в пункте 2.2.2 настоящего Порядка, в электронном виде;</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результаты предоставления гранта в соответствии с пунктом 3.3.1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требования к организации, установленные пунктом 1.7 настоящего Порядка, и перечень документов, представляемых организацией для подтверждения ее соответствия указанным требованиям;</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перечень видов деятельности (тематики направлений социальных проектов), указанных в пункте 1.3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максимальный размер гранта в соответствии с пунктом 1.5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порядок подачи организациями заявок в соответствии с пунктом 2.2.1 настоящего Порядка и требования, предъявляемые к форме и содержанию заявок, установленные пунктом 2.2.2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порядок отзыва заявок, порядок возврата заявок, </w:t>
      </w:r>
      <w:proofErr w:type="gramStart"/>
      <w:r w:rsidRPr="00F80BA3">
        <w:rPr>
          <w:rFonts w:ascii="Times New Roman" w:hAnsi="Times New Roman" w:cs="Times New Roman"/>
          <w:sz w:val="12"/>
          <w:szCs w:val="12"/>
        </w:rPr>
        <w:t>определяющий</w:t>
      </w:r>
      <w:proofErr w:type="gramEnd"/>
      <w:r w:rsidRPr="00F80BA3">
        <w:rPr>
          <w:rFonts w:ascii="Times New Roman" w:hAnsi="Times New Roman" w:cs="Times New Roman"/>
          <w:sz w:val="12"/>
          <w:szCs w:val="12"/>
        </w:rPr>
        <w:t xml:space="preserve"> в том числе основания для возврата заявок, порядок внесения изменений в заявки в соответствии с пунктом 2.2.4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порядок рассмотрения и оценки заявок в соответствии с пунктом 2.3.1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порядок предоставления организациям разъяснений положений объявления, даты начала и окончания срока такого предоставления;</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сроки размещения результатов конкурса на едином портале и официальном сайте Администрации в соответствии с пунктом 2.3.20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срок заключения договора о предоставлении гранта (далее - договор) в соответствии с пунктом 3.2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условия признания организации - победителя конкурса уклонившейся от заключения договора в соответствии с пунктом 2.3.21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ссылку на нормативный правовой акт, содержащий перечень документов, представляемых организацией для участия в конкурсе, условия участия в конкурсе, критерии отбора получателей грантов</w:t>
      </w:r>
      <w:proofErr w:type="gramStart"/>
      <w:r w:rsidRPr="00F80BA3">
        <w:rPr>
          <w:rFonts w:ascii="Times New Roman" w:hAnsi="Times New Roman" w:cs="Times New Roman"/>
          <w:sz w:val="12"/>
          <w:szCs w:val="12"/>
        </w:rPr>
        <w:t>.»;</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1.11. Пункт 2.2.2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«2.2.2. В состав заявки включаются следующие документы:</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а) заявление на участие в конкурсе социальных проектов социально ориентированных некоммерческих организаций по форме согласно приложению 1 к настоящему Порядку, которое содержит в том числе:</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описание социального проекта, информацию об организации и сотрудниках организации, календарный план реализации социального проекта, бюджет социального проекта, информацию о </w:t>
      </w:r>
      <w:proofErr w:type="spellStart"/>
      <w:r w:rsidRPr="00F80BA3">
        <w:rPr>
          <w:rFonts w:ascii="Times New Roman" w:hAnsi="Times New Roman" w:cs="Times New Roman"/>
          <w:sz w:val="12"/>
          <w:szCs w:val="12"/>
        </w:rPr>
        <w:t>софинансировании</w:t>
      </w:r>
      <w:proofErr w:type="spellEnd"/>
      <w:r w:rsidRPr="00F80BA3">
        <w:rPr>
          <w:rFonts w:ascii="Times New Roman" w:hAnsi="Times New Roman" w:cs="Times New Roman"/>
          <w:sz w:val="12"/>
          <w:szCs w:val="12"/>
        </w:rPr>
        <w:t xml:space="preserve"> мероприятий социального проекта в размере не менее 15% от запрашиваемого размера гранта;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информацию о том, что в отношении организации не осуществляются процедуры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 на дату подачи заявок;</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информацию о том, что организация в текущем финансовом году не является получателем средств из бюджета муниципального района Сергиевский Самарской области в соответствии с иными нормативными правовыми актами на цели, установленные пунктом 1.3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80BA3">
        <w:rPr>
          <w:rFonts w:ascii="Times New Roman" w:hAnsi="Times New Roman" w:cs="Times New Roman"/>
          <w:sz w:val="12"/>
          <w:szCs w:val="12"/>
        </w:rPr>
        <w:t>информацию о том,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F80BA3">
        <w:rPr>
          <w:rFonts w:ascii="Times New Roman" w:hAnsi="Times New Roman" w:cs="Times New Roman"/>
          <w:sz w:val="12"/>
          <w:szCs w:val="12"/>
        </w:rPr>
        <w:t xml:space="preserve"> зоны), в совокупности превышает 50%;</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информацию об отсутствии у организации просроченной (неурегулированной) задолженности по возврату в бюджет муниципального района Сергиевский Самарской области субсидий, бюджетных инвестиций, </w:t>
      </w:r>
      <w:proofErr w:type="gramStart"/>
      <w:r w:rsidRPr="00F80BA3">
        <w:rPr>
          <w:rFonts w:ascii="Times New Roman" w:hAnsi="Times New Roman" w:cs="Times New Roman"/>
          <w:sz w:val="12"/>
          <w:szCs w:val="12"/>
        </w:rPr>
        <w:t>предоставленных</w:t>
      </w:r>
      <w:proofErr w:type="gramEnd"/>
      <w:r w:rsidRPr="00F80BA3">
        <w:rPr>
          <w:rFonts w:ascii="Times New Roman" w:hAnsi="Times New Roman" w:cs="Times New Roman"/>
          <w:sz w:val="12"/>
          <w:szCs w:val="12"/>
        </w:rPr>
        <w:t xml:space="preserve"> в том числе в соответствии с иными правовыми актами, и иной просроченной (неурегулированной) задолженности перед бюджетом муниципального района Сергиевский Самарской области;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согласие на публикацию (размещение) в информационно-телекоммуникационной сети Интернет информации об организации, заявке, иной информации об организации, связанной с конкурсом;</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б) электронные образы учредительных документов организации (со всеми внесенными изменениями и дополнениями) в формате </w:t>
      </w:r>
      <w:proofErr w:type="spellStart"/>
      <w:r w:rsidRPr="00F80BA3">
        <w:rPr>
          <w:rFonts w:ascii="Times New Roman" w:hAnsi="Times New Roman" w:cs="Times New Roman"/>
          <w:sz w:val="12"/>
          <w:szCs w:val="12"/>
        </w:rPr>
        <w:t>pdf</w:t>
      </w:r>
      <w:proofErr w:type="spellEnd"/>
      <w:r w:rsidRPr="00F80BA3">
        <w:rPr>
          <w:rFonts w:ascii="Times New Roman" w:hAnsi="Times New Roman" w:cs="Times New Roman"/>
          <w:sz w:val="12"/>
          <w:szCs w:val="12"/>
        </w:rPr>
        <w:t>;</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в) электронные образы документов о составе органов управления организации в формате </w:t>
      </w:r>
      <w:proofErr w:type="spellStart"/>
      <w:r w:rsidRPr="00F80BA3">
        <w:rPr>
          <w:rFonts w:ascii="Times New Roman" w:hAnsi="Times New Roman" w:cs="Times New Roman"/>
          <w:sz w:val="12"/>
          <w:szCs w:val="12"/>
        </w:rPr>
        <w:t>pdf</w:t>
      </w:r>
      <w:proofErr w:type="spellEnd"/>
      <w:r w:rsidRPr="00F80BA3">
        <w:rPr>
          <w:rFonts w:ascii="Times New Roman" w:hAnsi="Times New Roman" w:cs="Times New Roman"/>
          <w:sz w:val="12"/>
          <w:szCs w:val="12"/>
        </w:rPr>
        <w:t>;</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lastRenderedPageBreak/>
        <w:t xml:space="preserve">г) электронные образы лицензий, патентов, иных разрешений (при оказании услуг (выполнении работ), требующих в соответствии с законодательством Российской Федерации наличия соответствующего разрешения) в формате </w:t>
      </w:r>
      <w:proofErr w:type="spellStart"/>
      <w:r w:rsidRPr="00F80BA3">
        <w:rPr>
          <w:rFonts w:ascii="Times New Roman" w:hAnsi="Times New Roman" w:cs="Times New Roman"/>
          <w:sz w:val="12"/>
          <w:szCs w:val="12"/>
        </w:rPr>
        <w:t>pdf</w:t>
      </w:r>
      <w:proofErr w:type="spellEnd"/>
      <w:r w:rsidRPr="00F80BA3">
        <w:rPr>
          <w:rFonts w:ascii="Times New Roman" w:hAnsi="Times New Roman" w:cs="Times New Roman"/>
          <w:sz w:val="12"/>
          <w:szCs w:val="12"/>
        </w:rPr>
        <w:t>.</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Организация вправе по собственной инициативе представить:</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выписку из Единого государственного реестра юридических лиц (если учредителем является юридическое лицо - дополнительно выписку из Единого государственного реестра юридических лиц по каждому учредителю), выданную не ранее чем за один месяц до дня окончания подачи заявок. В случае если указанная выписка не представлена в составе заявки, МКУ «ЦОО» самостоятельно получает сведения о юридическом лице из Единого государственного реестра юридических лиц;</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справку налогового органа, подтверждающую отсутствие у организации задолженности по уплате налогов, сборов, страховых взносов, пеней, штрафов, процентов, полученную на первое число месяца подачи заявки. В случае если указанная справка не представлена в составе заявки,  МКУ «ЦОО» самостоятельно запрашивает информацию об отсутств</w:t>
      </w:r>
      <w:proofErr w:type="gramStart"/>
      <w:r w:rsidRPr="00F80BA3">
        <w:rPr>
          <w:rFonts w:ascii="Times New Roman" w:hAnsi="Times New Roman" w:cs="Times New Roman"/>
          <w:sz w:val="12"/>
          <w:szCs w:val="12"/>
        </w:rPr>
        <w:t>ии у о</w:t>
      </w:r>
      <w:proofErr w:type="gramEnd"/>
      <w:r w:rsidRPr="00F80BA3">
        <w:rPr>
          <w:rFonts w:ascii="Times New Roman" w:hAnsi="Times New Roman" w:cs="Times New Roman"/>
          <w:sz w:val="12"/>
          <w:szCs w:val="12"/>
        </w:rPr>
        <w:t>рганизации на первое число месяца подачи заявки задолженности по уплате налогов, сборов, страховых взносов, пеней, штрафов, процентов в рамках межведомственного информационного взаимодействия.</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Если информация и документы, включенные в состав заявки, содержат персональные данные, то в состав заявки должны быть включены документы, подтверждающие согласие субъектов этих данных на их обработку. В ином случае включение в состав заявки информации и документов, содержащих персональные данные, не допускается.</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Одна организация представляет не более одной заявки</w:t>
      </w:r>
      <w:proofErr w:type="gramStart"/>
      <w:r w:rsidRPr="00F80BA3">
        <w:rPr>
          <w:rFonts w:ascii="Times New Roman" w:hAnsi="Times New Roman" w:cs="Times New Roman"/>
          <w:sz w:val="12"/>
          <w:szCs w:val="12"/>
        </w:rPr>
        <w:t>.»;</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End"/>
      <w:r w:rsidRPr="00F80BA3">
        <w:rPr>
          <w:rFonts w:ascii="Times New Roman" w:hAnsi="Times New Roman" w:cs="Times New Roman"/>
          <w:sz w:val="12"/>
          <w:szCs w:val="12"/>
        </w:rPr>
        <w:t>1.12. Абзац второй пункта 2.2.4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«Организация, отозвавшая заявку, вправе внести в нее изменения и повторно представить заявку в течение с</w:t>
      </w:r>
      <w:r>
        <w:rPr>
          <w:rFonts w:ascii="Times New Roman" w:hAnsi="Times New Roman" w:cs="Times New Roman"/>
          <w:sz w:val="12"/>
          <w:szCs w:val="12"/>
        </w:rPr>
        <w:t>рока приема заявок и документов</w:t>
      </w:r>
      <w:r w:rsidRPr="00F80BA3">
        <w:rPr>
          <w:rFonts w:ascii="Times New Roman" w:hAnsi="Times New Roman" w:cs="Times New Roman"/>
          <w:sz w:val="12"/>
          <w:szCs w:val="12"/>
        </w:rPr>
        <w:t>»;</w:t>
      </w:r>
      <w:proofErr w:type="gramStart"/>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End"/>
      <w:r w:rsidRPr="00F80BA3">
        <w:rPr>
          <w:rFonts w:ascii="Times New Roman" w:hAnsi="Times New Roman" w:cs="Times New Roman"/>
          <w:sz w:val="12"/>
          <w:szCs w:val="12"/>
        </w:rPr>
        <w:t>1.13. В пункте 2.2.5:</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в абзаце первом слова «в извещении о проведении конкурса» заменить словами «в объявлении»;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в абзаце втором слова «в извещении» заменить словами «в объявлении»;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1.14. Пункт 2.2.6 дополнить абзацем  следующего содержания:</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«МКУ «ЦОО» в течение 15 календарных дней размещает на официальном сайте Администрации информац</w:t>
      </w:r>
      <w:r>
        <w:rPr>
          <w:rFonts w:ascii="Times New Roman" w:hAnsi="Times New Roman" w:cs="Times New Roman"/>
          <w:sz w:val="12"/>
          <w:szCs w:val="12"/>
        </w:rPr>
        <w:t>ию обо всех поступивших заявках</w:t>
      </w:r>
      <w:r w:rsidRPr="00F80BA3">
        <w:rPr>
          <w:rFonts w:ascii="Times New Roman" w:hAnsi="Times New Roman" w:cs="Times New Roman"/>
          <w:sz w:val="12"/>
          <w:szCs w:val="12"/>
        </w:rPr>
        <w:t>»;</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1.15. Пункт 2.2.7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«2.2.7. МКУ «ЦОО»  в срок не более пятнадцати рабочих дней начиная со дня, следующего за днем окончания срока приема заявок, рассматривает поступившие заявки и документы.</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 </w:t>
      </w:r>
      <w:proofErr w:type="gramStart"/>
      <w:r w:rsidRPr="00F80BA3">
        <w:rPr>
          <w:rFonts w:ascii="Times New Roman" w:hAnsi="Times New Roman" w:cs="Times New Roman"/>
          <w:sz w:val="12"/>
          <w:szCs w:val="12"/>
        </w:rPr>
        <w:t>Проверка достоверности представленной организацией информации, указанной в абзацах пятом, седьмом пункта 2.2.2 настоящего Порядка, осуществляется МКУ «ЦОО» в порядке межведомственного взаимодействия с органами исполнительной власти Самарской области и государственными органами Самарской области путем направления соответствующих запросов.</w:t>
      </w:r>
      <w:proofErr w:type="gramEnd"/>
      <w:r w:rsidRPr="00F80BA3">
        <w:rPr>
          <w:rFonts w:ascii="Times New Roman" w:hAnsi="Times New Roman" w:cs="Times New Roman"/>
          <w:sz w:val="12"/>
          <w:szCs w:val="12"/>
        </w:rPr>
        <w:t xml:space="preserve"> В случае </w:t>
      </w:r>
      <w:proofErr w:type="spellStart"/>
      <w:r w:rsidRPr="00F80BA3">
        <w:rPr>
          <w:rFonts w:ascii="Times New Roman" w:hAnsi="Times New Roman" w:cs="Times New Roman"/>
          <w:sz w:val="12"/>
          <w:szCs w:val="12"/>
        </w:rPr>
        <w:t>непоступления</w:t>
      </w:r>
      <w:proofErr w:type="spellEnd"/>
      <w:r w:rsidRPr="00F80BA3">
        <w:rPr>
          <w:rFonts w:ascii="Times New Roman" w:hAnsi="Times New Roman" w:cs="Times New Roman"/>
          <w:sz w:val="12"/>
          <w:szCs w:val="12"/>
        </w:rPr>
        <w:t xml:space="preserve"> от органов исполнительной власти Самарской области и государственных органов Самарской области и органов местного самоуправления  запрашиваемой МКУ «ЦОО» информации в течение 5 дней со дня направления запроса заявки организаций допускаются до участия в конкурсе</w:t>
      </w:r>
      <w:proofErr w:type="gramStart"/>
      <w:r w:rsidRPr="00F80BA3">
        <w:rPr>
          <w:rFonts w:ascii="Times New Roman" w:hAnsi="Times New Roman" w:cs="Times New Roman"/>
          <w:sz w:val="12"/>
          <w:szCs w:val="12"/>
        </w:rPr>
        <w:t>.»;</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1.16.Пункт 2.2.8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«2.2.8. Основаниями для отказа в участии организации в конкурсе являются:</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недостоверность представленной организацией информации, в том числе информации о месте нахождения и адресе организации;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несоблюдение организацией при подаче заявки требований к социальному проекту, установленных абзацами первым и вторым пункта 1.5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несоответствие организации категории и требованиям, указанным в пунктах 1.6, 1.7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несоответствие представленных организацией документов требованиям, определенным пунктами 2.2.1, 2.2.2 настоящего Порядка, или непредставление (представление не в полном объеме) указанных документов;</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подача организацией заявки после установленных в объявлении сроков</w:t>
      </w:r>
      <w:proofErr w:type="gramStart"/>
      <w:r w:rsidRPr="00F80BA3">
        <w:rPr>
          <w:rFonts w:ascii="Times New Roman" w:hAnsi="Times New Roman" w:cs="Times New Roman"/>
          <w:sz w:val="12"/>
          <w:szCs w:val="12"/>
        </w:rPr>
        <w:t>.»;</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1.17. Абзац первый пункта 2.2.9 после слов «к участию в конкурсе» дополнить словами «при отсутствии иных оснований для отказа, указанных в пункте 2.2.8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1.18. Пункт 2.2.10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«2.2.10. </w:t>
      </w:r>
      <w:proofErr w:type="gramStart"/>
      <w:r w:rsidRPr="00F80BA3">
        <w:rPr>
          <w:rFonts w:ascii="Times New Roman" w:hAnsi="Times New Roman" w:cs="Times New Roman"/>
          <w:sz w:val="12"/>
          <w:szCs w:val="12"/>
        </w:rPr>
        <w:t>МКУ «ЦОО» в срок не более пяти рабочих дней начиная со дня, следующего за днем окончания срока рассмотрения заявок, размещает на едином портале и официальном сайте Администрации список заявок, допущенных к участию в конкурсе, и список заявок, не допущенных к участию в конкурсе, с указанием мотивированных причин, послуживших основанием для отказа в участии в конкурсе.»;</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1.19. В абзацах втором  и третьем пункта 2.3.2 слово «МКУ «ЦОО» исключить;</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1.20. В пункте 2.3.9 цифры «20» заменить цифрами «30»;</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1.21.  Пункт 2.3.12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«2.3.12.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и  Самарской области,  Уставом муниципального района Сергиевский Самарской области, настоящим  положением и иными муниципальными правовыми актами муниципального района Сергиевский Самарской области</w:t>
      </w:r>
      <w:proofErr w:type="gramStart"/>
      <w:r w:rsidRPr="00F80BA3">
        <w:rPr>
          <w:rFonts w:ascii="Times New Roman" w:hAnsi="Times New Roman" w:cs="Times New Roman"/>
          <w:sz w:val="12"/>
          <w:szCs w:val="12"/>
        </w:rPr>
        <w:t>.»;</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End"/>
      <w:r w:rsidRPr="00F80BA3">
        <w:rPr>
          <w:rFonts w:ascii="Times New Roman" w:hAnsi="Times New Roman" w:cs="Times New Roman"/>
          <w:sz w:val="12"/>
          <w:szCs w:val="12"/>
        </w:rPr>
        <w:t>1.22. В пункте 2.13 слово «Министерство» заменить словом «МКУ «ЦОО».»;</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1.23. В  пункте 2.3.16 цифры «20» заменить цифрами «30»;</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1.24. Пункты 2.3.20, 2.3.21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«2.3.20. МКУ «ЦОО»  в срок не позднее семи рабочих дней со дня утверждения протокола Комиссии направляет письменные уведомления организациям о предоставлении гранта либо об отказе в его предоставлении с указанием мотивированных причин отказа, а также размещает на едином портале и официальном сайте Администрации приказ МКУ «ЦОО» об утверждении перечня победителей конкурса и </w:t>
      </w:r>
      <w:proofErr w:type="gramStart"/>
      <w:r w:rsidRPr="00F80BA3">
        <w:rPr>
          <w:rFonts w:ascii="Times New Roman" w:hAnsi="Times New Roman" w:cs="Times New Roman"/>
          <w:sz w:val="12"/>
          <w:szCs w:val="12"/>
        </w:rPr>
        <w:t>размера</w:t>
      </w:r>
      <w:proofErr w:type="gramEnd"/>
      <w:r w:rsidRPr="00F80BA3">
        <w:rPr>
          <w:rFonts w:ascii="Times New Roman" w:hAnsi="Times New Roman" w:cs="Times New Roman"/>
          <w:sz w:val="12"/>
          <w:szCs w:val="12"/>
        </w:rPr>
        <w:t xml:space="preserve"> предоставляемых им грантов, содержащий информацию об участниках конкурса и </w:t>
      </w:r>
      <w:proofErr w:type="gramStart"/>
      <w:r w:rsidRPr="00F80BA3">
        <w:rPr>
          <w:rFonts w:ascii="Times New Roman" w:hAnsi="Times New Roman" w:cs="Times New Roman"/>
          <w:sz w:val="12"/>
          <w:szCs w:val="12"/>
        </w:rPr>
        <w:t>рейтинге</w:t>
      </w:r>
      <w:proofErr w:type="gramEnd"/>
      <w:r w:rsidRPr="00F80BA3">
        <w:rPr>
          <w:rFonts w:ascii="Times New Roman" w:hAnsi="Times New Roman" w:cs="Times New Roman"/>
          <w:sz w:val="12"/>
          <w:szCs w:val="12"/>
        </w:rPr>
        <w:t xml:space="preserve"> организаций.</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МКУ «ЦОО» в срок не позднее пяти календарных дней со дня утверждения протокола Комиссии размещает на едином портале и официальном сайте Администрации протокол Комиссии и информацию о победителях конкурса.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2.3.21. В случае отказа организации - победителя конкурса от заключения договора либо нарушения порядка заключения договора организация - победитель конкурса признается уклонившейся от заключения договора. </w:t>
      </w:r>
      <w:proofErr w:type="gramStart"/>
      <w:r w:rsidRPr="00F80BA3">
        <w:rPr>
          <w:rFonts w:ascii="Times New Roman" w:hAnsi="Times New Roman" w:cs="Times New Roman"/>
          <w:sz w:val="12"/>
          <w:szCs w:val="12"/>
        </w:rPr>
        <w:t>МКУ «ЦОО» в течение 10 календарных дней со дня истечения срока заключения договора, установленного пунктом 3.2 настоящего Порядка, принимает решение о заключении договора с организацией, находящейся следующей в итоговом рейтинге заявок, при условии соответствия объема запрашиваемых этой организацией средств и общего объема утвержденных лимитов бюджетных обязательств МКУ «ЦОО» на предоставление грантов в текущем году либо при отсутствии таковых о возврате</w:t>
      </w:r>
      <w:proofErr w:type="gramEnd"/>
      <w:r w:rsidRPr="00F80BA3">
        <w:rPr>
          <w:rFonts w:ascii="Times New Roman" w:hAnsi="Times New Roman" w:cs="Times New Roman"/>
          <w:sz w:val="12"/>
          <w:szCs w:val="12"/>
        </w:rPr>
        <w:t xml:space="preserve"> невостребованных средств в бюджет муниципального района Сергиевский Самарской области</w:t>
      </w:r>
      <w:proofErr w:type="gramStart"/>
      <w:r w:rsidRPr="00F80BA3">
        <w:rPr>
          <w:rFonts w:ascii="Times New Roman" w:hAnsi="Times New Roman" w:cs="Times New Roman"/>
          <w:sz w:val="12"/>
          <w:szCs w:val="12"/>
        </w:rPr>
        <w:t>.»;</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1.25. Пункт 3.1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«3.1. Объем предоставляемого организации гранта определяется исходя из объема средств, предусмотренного МКУ «ЦОО» на предоставление грантов, объема средств, утвержденного МКУ «ЦОО» и размеров грантов, запрашиваемых организациями - победителями конкурса из бюджета муниципального района Сергиевский Самарской облас</w:t>
      </w:r>
      <w:r>
        <w:rPr>
          <w:rFonts w:ascii="Times New Roman" w:hAnsi="Times New Roman" w:cs="Times New Roman"/>
          <w:sz w:val="12"/>
          <w:szCs w:val="12"/>
        </w:rPr>
        <w:t>ти, и рассчитывается по формуле</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Pr>
          <w:rFonts w:ascii="Times New Roman" w:hAnsi="Times New Roman" w:cs="Times New Roman"/>
          <w:sz w:val="12"/>
          <w:szCs w:val="12"/>
        </w:rPr>
        <w:t>Vi</w:t>
      </w:r>
      <w:proofErr w:type="spellEnd"/>
      <w:r>
        <w:rPr>
          <w:rFonts w:ascii="Times New Roman" w:hAnsi="Times New Roman" w:cs="Times New Roman"/>
          <w:sz w:val="12"/>
          <w:szCs w:val="12"/>
        </w:rPr>
        <w:t xml:space="preserve"> &lt; = </w:t>
      </w:r>
      <w:proofErr w:type="spellStart"/>
      <w:proofErr w:type="gramStart"/>
      <w:r>
        <w:rPr>
          <w:rFonts w:ascii="Times New Roman" w:hAnsi="Times New Roman" w:cs="Times New Roman"/>
          <w:sz w:val="12"/>
          <w:szCs w:val="12"/>
        </w:rPr>
        <w:t>Vi</w:t>
      </w:r>
      <w:proofErr w:type="gramEnd"/>
      <w:r>
        <w:rPr>
          <w:rFonts w:ascii="Times New Roman" w:hAnsi="Times New Roman" w:cs="Times New Roman"/>
          <w:sz w:val="12"/>
          <w:szCs w:val="12"/>
        </w:rPr>
        <w:t>заяв</w:t>
      </w:r>
      <w:proofErr w:type="spellEnd"/>
      <w:r>
        <w:rPr>
          <w:rFonts w:ascii="Times New Roman" w:hAnsi="Times New Roman" w:cs="Times New Roman"/>
          <w:sz w:val="12"/>
          <w:szCs w:val="12"/>
        </w:rPr>
        <w:t>.,</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lastRenderedPageBreak/>
        <w:t xml:space="preserve">где </w:t>
      </w:r>
      <w:proofErr w:type="spellStart"/>
      <w:r w:rsidRPr="00F80BA3">
        <w:rPr>
          <w:rFonts w:ascii="Times New Roman" w:hAnsi="Times New Roman" w:cs="Times New Roman"/>
          <w:sz w:val="12"/>
          <w:szCs w:val="12"/>
        </w:rPr>
        <w:t>Vi</w:t>
      </w:r>
      <w:proofErr w:type="spellEnd"/>
      <w:r w:rsidRPr="00F80BA3">
        <w:rPr>
          <w:rFonts w:ascii="Times New Roman" w:hAnsi="Times New Roman" w:cs="Times New Roman"/>
          <w:sz w:val="12"/>
          <w:szCs w:val="12"/>
        </w:rPr>
        <w:t xml:space="preserve"> - объем гранта, предоставляемого организации - победителю конкурса;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F80BA3">
        <w:rPr>
          <w:rFonts w:ascii="Times New Roman" w:hAnsi="Times New Roman" w:cs="Times New Roman"/>
          <w:sz w:val="12"/>
          <w:szCs w:val="12"/>
        </w:rPr>
        <w:t>Vi</w:t>
      </w:r>
      <w:proofErr w:type="spellEnd"/>
      <w:r w:rsidRPr="00F80BA3">
        <w:rPr>
          <w:rFonts w:ascii="Times New Roman" w:hAnsi="Times New Roman" w:cs="Times New Roman"/>
          <w:sz w:val="12"/>
          <w:szCs w:val="12"/>
        </w:rPr>
        <w:t xml:space="preserve"> </w:t>
      </w:r>
      <w:proofErr w:type="spellStart"/>
      <w:r w:rsidRPr="00F80BA3">
        <w:rPr>
          <w:rFonts w:ascii="Times New Roman" w:hAnsi="Times New Roman" w:cs="Times New Roman"/>
          <w:sz w:val="12"/>
          <w:szCs w:val="12"/>
        </w:rPr>
        <w:t>заяв</w:t>
      </w:r>
      <w:proofErr w:type="spellEnd"/>
      <w:r w:rsidRPr="00F80BA3">
        <w:rPr>
          <w:rFonts w:ascii="Times New Roman" w:hAnsi="Times New Roman" w:cs="Times New Roman"/>
          <w:sz w:val="12"/>
          <w:szCs w:val="12"/>
        </w:rPr>
        <w:t>. - объем гранта, запрашиваемый организацией - победителем конкурса.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Объем гранта, предоставляемого организации, не может превышать максимальные размеры грантов, установленные пунктом 1.5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В случае наличия в заявлении организации на участие в конкурсе социальных проектов расходов, предусмотренных пунктом 1.4.1 настоящего Порядка, по решению Комиссии размер предоставляемого организации гранта уменьшается на сумму указанных расходов</w:t>
      </w:r>
      <w:proofErr w:type="gramStart"/>
      <w:r w:rsidRPr="00F80BA3">
        <w:rPr>
          <w:rFonts w:ascii="Times New Roman" w:hAnsi="Times New Roman" w:cs="Times New Roman"/>
          <w:sz w:val="12"/>
          <w:szCs w:val="12"/>
        </w:rPr>
        <w:t>.»;</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1.26. Пункт 3.2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«3.2. Условием заключения договора между МКУ «ЦОО» и организацией является признание организации победителем конкурсного отбора.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На первое число месяца, в котором планируется заключение договора, организация должна соответствовать следующим требованиям:</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организация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организация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80BA3">
        <w:rPr>
          <w:rFonts w:ascii="Times New Roman" w:hAnsi="Times New Roman" w:cs="Times New Roman"/>
          <w:sz w:val="12"/>
          <w:szCs w:val="12"/>
        </w:rPr>
        <w:t>Соответствие данным требованиям подтверждается сведениями из выписки из Единого государственного реестра юридических лиц, сформированной с использованием сервиса «Предоставление сведений из ЕГРЮЛ/ЕГРИП» официального сайта ФНС России в информационно-телекоммуникационной сети Интернет по адресу: https://egrul.nalog.ru, и информацией об отсутствии у организации задолженности по уплате налогов, сборов, страховых взносов, пеней, штрафов, процентов, полученной МКУ «ЦОО» в рамках межведомственного информационного взаимодействия.</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Заключение договора с организацией осуществляется МКУ «ЦОО» в течение 45 рабочих дней со дня направления письменного уведомления организации о предоставлении гранта</w:t>
      </w:r>
      <w:proofErr w:type="gramStart"/>
      <w:r w:rsidRPr="00F80BA3">
        <w:rPr>
          <w:rFonts w:ascii="Times New Roman" w:hAnsi="Times New Roman" w:cs="Times New Roman"/>
          <w:sz w:val="12"/>
          <w:szCs w:val="12"/>
        </w:rPr>
        <w:t>.»;</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1.27. Пункт 3.3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«3.3. Грант предоставляется организации в соответствии с договором, заключаемым по типовой форме, установленной Управлением финансами администрации муниципального района Сергиевский Самарской области, и содержащим в том числе:</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название социального проекта, на реализацию которого предоставляется грант;</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срок реализации социального проекта, предусмотренный в заявлении, с указанием временных периодов проведения ключевых мероприятий социального проекта;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срок использования гранта, который не должен превышать два месяца со дня окончания срока реализации социального проекта;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размер гранта с выделением расходов на оплату труда работников, участвующих в реализации мероприятий социального проекта, и на иные затраты, необходимые для реализации мероприятий социального проекта, условия предоставления гранта;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размер </w:t>
      </w:r>
      <w:proofErr w:type="spellStart"/>
      <w:r w:rsidRPr="00F80BA3">
        <w:rPr>
          <w:rFonts w:ascii="Times New Roman" w:hAnsi="Times New Roman" w:cs="Times New Roman"/>
          <w:sz w:val="12"/>
          <w:szCs w:val="12"/>
        </w:rPr>
        <w:t>софинансирования</w:t>
      </w:r>
      <w:proofErr w:type="spellEnd"/>
      <w:r w:rsidRPr="00F80BA3">
        <w:rPr>
          <w:rFonts w:ascii="Times New Roman" w:hAnsi="Times New Roman" w:cs="Times New Roman"/>
          <w:sz w:val="12"/>
          <w:szCs w:val="12"/>
        </w:rPr>
        <w:t xml:space="preserve"> организацией мероприятий по реализации социального проекта с учетом требований пункта 1.7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результат предоставления гранта и показатели, необходимые для достижения результата предоставления гранта;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порядок осуществления </w:t>
      </w:r>
      <w:proofErr w:type="gramStart"/>
      <w:r w:rsidRPr="00F80BA3">
        <w:rPr>
          <w:rFonts w:ascii="Times New Roman" w:hAnsi="Times New Roman" w:cs="Times New Roman"/>
          <w:sz w:val="12"/>
          <w:szCs w:val="12"/>
        </w:rPr>
        <w:t>контроля за</w:t>
      </w:r>
      <w:proofErr w:type="gramEnd"/>
      <w:r w:rsidRPr="00F80BA3">
        <w:rPr>
          <w:rFonts w:ascii="Times New Roman" w:hAnsi="Times New Roman" w:cs="Times New Roman"/>
          <w:sz w:val="12"/>
          <w:szCs w:val="12"/>
        </w:rPr>
        <w:t xml:space="preserve"> использованием гранта, в том числе порядок и сроки предоставления победителем конкурса отчетности, подтверждающей целевое использование гранта;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80BA3">
        <w:rPr>
          <w:rFonts w:ascii="Times New Roman" w:hAnsi="Times New Roman" w:cs="Times New Roman"/>
          <w:sz w:val="12"/>
          <w:szCs w:val="12"/>
        </w:rPr>
        <w:t>условие о согласии организации, а также лиц, получающих средства на основании договоров, заключенных с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МКУ «ЦОО» и органом муниципального финансового</w:t>
      </w:r>
      <w:proofErr w:type="gramEnd"/>
      <w:r w:rsidRPr="00F80BA3">
        <w:rPr>
          <w:rFonts w:ascii="Times New Roman" w:hAnsi="Times New Roman" w:cs="Times New Roman"/>
          <w:sz w:val="12"/>
          <w:szCs w:val="12"/>
        </w:rPr>
        <w:t xml:space="preserve"> контроля проверки за соблюдением целей, условий и порядка предоставления гранта;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согласие организации на размещение информации о ходе реализации социального проекта, включая соответствующие отчеты (с обезличиванием персональных данных), на официальном сайте Администрации в информационно-телекоммуникационной сети Интернет и средствах массовой информации;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обязанность организации о предоставлении в МКУ «ЦОО» в течение 30 календарных дней с момента </w:t>
      </w:r>
      <w:proofErr w:type="gramStart"/>
      <w:r w:rsidRPr="00F80BA3">
        <w:rPr>
          <w:rFonts w:ascii="Times New Roman" w:hAnsi="Times New Roman" w:cs="Times New Roman"/>
          <w:sz w:val="12"/>
          <w:szCs w:val="12"/>
        </w:rPr>
        <w:t>заключения договора заверенной копии приказа руководителя организации</w:t>
      </w:r>
      <w:proofErr w:type="gramEnd"/>
      <w:r w:rsidRPr="00F80BA3">
        <w:rPr>
          <w:rFonts w:ascii="Times New Roman" w:hAnsi="Times New Roman" w:cs="Times New Roman"/>
          <w:sz w:val="12"/>
          <w:szCs w:val="12"/>
        </w:rPr>
        <w:t xml:space="preserve"> об утверждении состава проектной группы по реализации социального проекта;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условие о согласовании новых условий договора или о расторжении договора при </w:t>
      </w:r>
      <w:proofErr w:type="spellStart"/>
      <w:r w:rsidRPr="00F80BA3">
        <w:rPr>
          <w:rFonts w:ascii="Times New Roman" w:hAnsi="Times New Roman" w:cs="Times New Roman"/>
          <w:sz w:val="12"/>
          <w:szCs w:val="12"/>
        </w:rPr>
        <w:t>недостижении</w:t>
      </w:r>
      <w:proofErr w:type="spellEnd"/>
      <w:r w:rsidRPr="00F80BA3">
        <w:rPr>
          <w:rFonts w:ascii="Times New Roman" w:hAnsi="Times New Roman" w:cs="Times New Roman"/>
          <w:sz w:val="12"/>
          <w:szCs w:val="12"/>
        </w:rPr>
        <w:t xml:space="preserve"> согласия по новым условиям в случае уменьшения МКУ «ЦОО» ранее доведенных лимитов бюджетных обязательств, указанных в пункте 1.2 настоящего Порядка, приводящего к невозможности предоставления гранта в размере, установленном в договоре;</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согласие организации на осуществление МКУ «ЦОО» мониторинга расчетных счетов, на которые перечисляются гранты, с использованием процедуры банковского сопровождения в случае открытия расчетных счетов в кредитной организации, определенной МКУ «ЦОО», в соответствии с пунктом 3.5 настоящего Порядка</w:t>
      </w:r>
      <w:proofErr w:type="gramStart"/>
      <w:r w:rsidRPr="00F80BA3">
        <w:rPr>
          <w:rFonts w:ascii="Times New Roman" w:hAnsi="Times New Roman" w:cs="Times New Roman"/>
          <w:sz w:val="12"/>
          <w:szCs w:val="12"/>
        </w:rPr>
        <w:t>.»;</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1.28. Дополнить пунктом 3.3.1 следующего содержания: </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«3.3.1. Результатом предоставления гранта в соответствии муниципальной программой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 утвержденной постановлением Администрации муниципального района Сергиевский  Самарской области № 1459  от 30.10.2019, является количество проведенных мероприятий социального проекта.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Значение результата предоставления гранта устанавливается в договоре исходя из содержания социального проекта.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Показатели, необходимые для достижения результата предоставления гранта, и их значения устанавливаются в договоре исходя из содержания социального проекта.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Оценка результата предоставления гранта осуществляется МКУ «ЦОО» на основании отчетов, представленных организациями - получателями грантов в соответствии с пунктом 4.1 настоящего Порядка</w:t>
      </w:r>
      <w:proofErr w:type="gramStart"/>
      <w:r w:rsidRPr="00F80BA3">
        <w:rPr>
          <w:rFonts w:ascii="Times New Roman" w:hAnsi="Times New Roman" w:cs="Times New Roman"/>
          <w:sz w:val="12"/>
          <w:szCs w:val="12"/>
        </w:rPr>
        <w:t>.»;</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1.29. Абзацы пятый, шестой, седьмой пункта 3.4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запрет на продажу, дарение, обмен или взнос в виде пая, вклада или отчуждение иным образом имущества, приобретенного за счет сре</w:t>
      </w:r>
      <w:proofErr w:type="gramStart"/>
      <w:r w:rsidRPr="00F80BA3">
        <w:rPr>
          <w:rFonts w:ascii="Times New Roman" w:hAnsi="Times New Roman" w:cs="Times New Roman"/>
          <w:sz w:val="12"/>
          <w:szCs w:val="12"/>
        </w:rPr>
        <w:t>дств гр</w:t>
      </w:r>
      <w:proofErr w:type="gramEnd"/>
      <w:r w:rsidRPr="00F80BA3">
        <w:rPr>
          <w:rFonts w:ascii="Times New Roman" w:hAnsi="Times New Roman" w:cs="Times New Roman"/>
          <w:sz w:val="12"/>
          <w:szCs w:val="12"/>
        </w:rPr>
        <w:t>анта, в течение трех лет со дня получения гранта;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представление в МКУ «ЦОО» отчетов в порядке, сроки и по формам, которые предусмотрены разделом 4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достижение результата предоставления гранта, а также показателей, необходимых для достижения результата предоставления гранта, предусмотренных пунктом 3.3.1 настоящего Порядка, в сроки, установленные договором</w:t>
      </w:r>
      <w:proofErr w:type="gramStart"/>
      <w:r w:rsidRPr="00F80BA3">
        <w:rPr>
          <w:rFonts w:ascii="Times New Roman" w:hAnsi="Times New Roman" w:cs="Times New Roman"/>
          <w:sz w:val="12"/>
          <w:szCs w:val="12"/>
        </w:rPr>
        <w:t>.»;</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1.30. Пункт 3.5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«3.5. </w:t>
      </w:r>
      <w:proofErr w:type="gramStart"/>
      <w:r w:rsidRPr="00F80BA3">
        <w:rPr>
          <w:rFonts w:ascii="Times New Roman" w:hAnsi="Times New Roman" w:cs="Times New Roman"/>
          <w:sz w:val="12"/>
          <w:szCs w:val="12"/>
        </w:rPr>
        <w:t>Перечисление гранта осуществляется авансовым платежом в размере 100 процентов на расчетный счет организации - победителя конкурса, открытый в кредитной организации, определенной МКУ «ЦОО» на конкурсной основе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в срок не позднее 20 рабочих дней после заключения договора.</w:t>
      </w:r>
      <w:proofErr w:type="gramEnd"/>
      <w:r w:rsidRPr="00F80BA3">
        <w:rPr>
          <w:rFonts w:ascii="Times New Roman" w:hAnsi="Times New Roman" w:cs="Times New Roman"/>
          <w:sz w:val="12"/>
          <w:szCs w:val="12"/>
        </w:rPr>
        <w:t xml:space="preserve"> Если кредитная организация МКУ «ЦОО» не определена, перечисление гранта </w:t>
      </w:r>
      <w:r w:rsidRPr="00F80BA3">
        <w:rPr>
          <w:rFonts w:ascii="Times New Roman" w:hAnsi="Times New Roman" w:cs="Times New Roman"/>
          <w:sz w:val="12"/>
          <w:szCs w:val="12"/>
        </w:rPr>
        <w:lastRenderedPageBreak/>
        <w:t>осуществляется авансовым платежом в размере 100 процентов на расчетный счет организации - победителя конкурса, открытый в учреждении Центрального банка Российской Федерации или кредитной организации, в срок не позднее 20 рабочих дней после заключения договора</w:t>
      </w:r>
      <w:proofErr w:type="gramStart"/>
      <w:r w:rsidRPr="00F80BA3">
        <w:rPr>
          <w:rFonts w:ascii="Times New Roman" w:hAnsi="Times New Roman" w:cs="Times New Roman"/>
          <w:sz w:val="12"/>
          <w:szCs w:val="12"/>
        </w:rPr>
        <w:t>.»;</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1.31. Пункт 3.6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«3.6. Размер выделенного по итогам конкурса гранта не подлежит изменению, за исключением случаев, предусмотренных абзацем двенадцатым пункта 3.3, пунктами 5.2, 5.3 настоящего Порядка</w:t>
      </w:r>
      <w:proofErr w:type="gramStart"/>
      <w:r w:rsidRPr="00F80BA3">
        <w:rPr>
          <w:rFonts w:ascii="Times New Roman" w:hAnsi="Times New Roman" w:cs="Times New Roman"/>
          <w:sz w:val="12"/>
          <w:szCs w:val="12"/>
        </w:rPr>
        <w:t>.»;</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End"/>
      <w:r w:rsidRPr="00F80BA3">
        <w:rPr>
          <w:rFonts w:ascii="Times New Roman" w:hAnsi="Times New Roman" w:cs="Times New Roman"/>
          <w:sz w:val="12"/>
          <w:szCs w:val="12"/>
        </w:rPr>
        <w:t>«1.32. В абзаце третьем пункта 3.7 после слов «между статьями расходов» дополнить словами «на оплату труда работников, участвующих в реализации мероприятий социального проекта, и на иные затраты, необходимые для реализации мероприятий социального проекта,»;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1.33.  Пункт 3.8.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«3.8. Для изменения срока проведения отдельных мероприятий социального проекта, влияющих на изменение срока реализации социального проекта в целом, организация не </w:t>
      </w:r>
      <w:proofErr w:type="gramStart"/>
      <w:r w:rsidRPr="00F80BA3">
        <w:rPr>
          <w:rFonts w:ascii="Times New Roman" w:hAnsi="Times New Roman" w:cs="Times New Roman"/>
          <w:sz w:val="12"/>
          <w:szCs w:val="12"/>
        </w:rPr>
        <w:t>позднее</w:t>
      </w:r>
      <w:proofErr w:type="gramEnd"/>
      <w:r w:rsidRPr="00F80BA3">
        <w:rPr>
          <w:rFonts w:ascii="Times New Roman" w:hAnsi="Times New Roman" w:cs="Times New Roman"/>
          <w:sz w:val="12"/>
          <w:szCs w:val="12"/>
        </w:rPr>
        <w:t xml:space="preserve"> чем за 30 календарных дней до наступления срока реализации мероприятия обращается в МКУ «ЦОО» с заявлением, содержащим мотивированное обоснование необходимости такого изменения.</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МКУ «ЦОО» в течение одного рабочего дня со дня поступления заявления о необходимости изменения срока проведения отдельных мероприятий социального проекта, влияющих на изменение срока реализации социального проекта в целом, регистрирует его. </w:t>
      </w:r>
      <w:proofErr w:type="gramStart"/>
      <w:r w:rsidRPr="00F80BA3">
        <w:rPr>
          <w:rFonts w:ascii="Times New Roman" w:hAnsi="Times New Roman" w:cs="Times New Roman"/>
          <w:sz w:val="12"/>
          <w:szCs w:val="12"/>
        </w:rPr>
        <w:t>В случае несоблюдения организацией срока, указанного в абзаце первом настоящего пункта, заявление об изменении срока проведения отдельных мероприятий социального проекта, влияющих на изменение срока реализации социального проекта в целом, не рассматривается и подлежит возврату организации в течение 3 рабочих дней со дня поступления заявления в МКУ «ЦОО»  с указанием причины возврата.</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Решение об изменении (отказе в изменении) срока проведения отдельных мероприятий социального проекта, влияющих на изменение срока реализации социального проекта в целом, принимается МКУ «ЦОО» по результатам рассмотрения заявления в срок не позднее 5 рабочих дней со дня поступления заявления в МКУ «ЦОО».</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В случае принятия МКУ «ЦОО» решения об изменении срока проведения отдельных мероприятий социального проекта, влияющих на изменение срока реализации социального проекта в целом, МКУ «ЦОО» в течение 5 рабочих дней </w:t>
      </w:r>
      <w:proofErr w:type="gramStart"/>
      <w:r w:rsidRPr="00F80BA3">
        <w:rPr>
          <w:rFonts w:ascii="Times New Roman" w:hAnsi="Times New Roman" w:cs="Times New Roman"/>
          <w:sz w:val="12"/>
          <w:szCs w:val="12"/>
        </w:rPr>
        <w:t>с даты принятия</w:t>
      </w:r>
      <w:proofErr w:type="gramEnd"/>
      <w:r w:rsidRPr="00F80BA3">
        <w:rPr>
          <w:rFonts w:ascii="Times New Roman" w:hAnsi="Times New Roman" w:cs="Times New Roman"/>
          <w:sz w:val="12"/>
          <w:szCs w:val="12"/>
        </w:rPr>
        <w:t xml:space="preserve"> решения подготавливает соответствующее дополнительное соглашение к договору о предоставлении гранта.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В случае принятия МКУ «ЦОО» решения об отказе в изменении срока проведения отдельных мероприятий социального проекта, влияющих на изменение срока реализации социального проекта в целом, МКУ «ЦОО» в течение 3 рабочих дней </w:t>
      </w:r>
      <w:proofErr w:type="gramStart"/>
      <w:r w:rsidRPr="00F80BA3">
        <w:rPr>
          <w:rFonts w:ascii="Times New Roman" w:hAnsi="Times New Roman" w:cs="Times New Roman"/>
          <w:sz w:val="12"/>
          <w:szCs w:val="12"/>
        </w:rPr>
        <w:t>с даты принятия</w:t>
      </w:r>
      <w:proofErr w:type="gramEnd"/>
      <w:r w:rsidRPr="00F80BA3">
        <w:rPr>
          <w:rFonts w:ascii="Times New Roman" w:hAnsi="Times New Roman" w:cs="Times New Roman"/>
          <w:sz w:val="12"/>
          <w:szCs w:val="12"/>
        </w:rPr>
        <w:t xml:space="preserve"> решения направляет организации уведомление с указанием причин отказа.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МКУ «ЦОО» отказывает в изменении срока проведения отдельных мероприятий социального проекта, влияющих на изменение срока реализации социального проекта в целом, если срок реализации социального проекта в результате таких изменений превышает 18 месяцев с даты начала его реализации согласно договору</w:t>
      </w:r>
      <w:proofErr w:type="gramStart"/>
      <w:r w:rsidRPr="00F80BA3">
        <w:rPr>
          <w:rFonts w:ascii="Times New Roman" w:hAnsi="Times New Roman" w:cs="Times New Roman"/>
          <w:sz w:val="12"/>
          <w:szCs w:val="12"/>
        </w:rPr>
        <w:t>.»;</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1.34. Пункт 3.9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«3.9. В случае необходимости перераспределения расходов согласно пункту 3.7 настоящего Порядка организация обращается в МКУ «ЦОО» с заявлением, содержащим обоснование необходимости внесения указанных изменений во взаимосвязи с мероприятиями социального проекта, с приложением финансово-экономического обоснования планируемых изменений в срок не </w:t>
      </w:r>
      <w:proofErr w:type="gramStart"/>
      <w:r w:rsidRPr="00F80BA3">
        <w:rPr>
          <w:rFonts w:ascii="Times New Roman" w:hAnsi="Times New Roman" w:cs="Times New Roman"/>
          <w:sz w:val="12"/>
          <w:szCs w:val="12"/>
        </w:rPr>
        <w:t>позднее</w:t>
      </w:r>
      <w:proofErr w:type="gramEnd"/>
      <w:r w:rsidRPr="00F80BA3">
        <w:rPr>
          <w:rFonts w:ascii="Times New Roman" w:hAnsi="Times New Roman" w:cs="Times New Roman"/>
          <w:sz w:val="12"/>
          <w:szCs w:val="12"/>
        </w:rPr>
        <w:t xml:space="preserve"> чем за 20 рабочих дней до момента осуществления расходов.</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МКУ «ЦОО»  в течение одного рабочего дня со дня поступления заявления о необходимости перераспределения расходов согласно пункту 3.7 настоящего Порядка регистрирует его. В случае несоблюдения организацией срока, указанного в абзаце первом настоящего пункта, заявление о необходимости перераспределения расходов не рассматривается и подлежит возврату организации в течение 3 рабочих дней со дня поступления заявления в министерство с указанием причины возврата.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Решение о перераспределении расходов (отказе в перераспределении) принимается МКУ «ЦОО» по результатам рассмотрения заявления в срок не позднее 5 рабочих дней со дня поступления заявления в МКУ «ЦОО».</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В случае принятия МКУ «ЦОО» решения о перераспределении расходов МКУ «ЦОО» в течение 5 рабочих дней </w:t>
      </w:r>
      <w:proofErr w:type="gramStart"/>
      <w:r w:rsidRPr="00F80BA3">
        <w:rPr>
          <w:rFonts w:ascii="Times New Roman" w:hAnsi="Times New Roman" w:cs="Times New Roman"/>
          <w:sz w:val="12"/>
          <w:szCs w:val="12"/>
        </w:rPr>
        <w:t>с даты принятия</w:t>
      </w:r>
      <w:proofErr w:type="gramEnd"/>
      <w:r w:rsidRPr="00F80BA3">
        <w:rPr>
          <w:rFonts w:ascii="Times New Roman" w:hAnsi="Times New Roman" w:cs="Times New Roman"/>
          <w:sz w:val="12"/>
          <w:szCs w:val="12"/>
        </w:rPr>
        <w:t xml:space="preserve"> решения о перераспределении расходов подготавливает соответствующее дополнительное соглашение к договору.</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В случае принятия МКУ «ЦОО» решения об отказе в перераспределении расходов МКУ «ЦОО» в течение 3 рабочих дней </w:t>
      </w:r>
      <w:proofErr w:type="gramStart"/>
      <w:r w:rsidRPr="00F80BA3">
        <w:rPr>
          <w:rFonts w:ascii="Times New Roman" w:hAnsi="Times New Roman" w:cs="Times New Roman"/>
          <w:sz w:val="12"/>
          <w:szCs w:val="12"/>
        </w:rPr>
        <w:t>с даты принятия</w:t>
      </w:r>
      <w:proofErr w:type="gramEnd"/>
      <w:r w:rsidRPr="00F80BA3">
        <w:rPr>
          <w:rFonts w:ascii="Times New Roman" w:hAnsi="Times New Roman" w:cs="Times New Roman"/>
          <w:sz w:val="12"/>
          <w:szCs w:val="12"/>
        </w:rPr>
        <w:t xml:space="preserve"> решения направляет организации уведомление с указанием причин отказа.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Основаниями для отказа в перераспределении расходов являются:</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суммарное превышение 25% размера выделенного гранта по ранее произведенным организацией перераспределениям и предлагаемому перераспределению расходов;</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перераспределение расходов на реализацию социального проекта на затраты, не предусмотренные пунктом 1.4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перераспределение расходов на реализацию социального проекта на затраты, установленные пунктом 1.4.1 настоящего Порядка;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отсутствие документального </w:t>
      </w:r>
      <w:proofErr w:type="gramStart"/>
      <w:r w:rsidRPr="00F80BA3">
        <w:rPr>
          <w:rFonts w:ascii="Times New Roman" w:hAnsi="Times New Roman" w:cs="Times New Roman"/>
          <w:sz w:val="12"/>
          <w:szCs w:val="12"/>
        </w:rPr>
        <w:t>подтверждения обоснования необходимости внесения изменений</w:t>
      </w:r>
      <w:proofErr w:type="gramEnd"/>
      <w:r w:rsidRPr="00F80BA3">
        <w:rPr>
          <w:rFonts w:ascii="Times New Roman" w:hAnsi="Times New Roman" w:cs="Times New Roman"/>
          <w:sz w:val="12"/>
          <w:szCs w:val="12"/>
        </w:rPr>
        <w:t xml:space="preserve"> и финансово-экономического обоснования планируемых изменений.»;</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1.35. Пункт 4.1 изложить в следующей редакции:</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«4.1. </w:t>
      </w:r>
      <w:proofErr w:type="gramStart"/>
      <w:r w:rsidRPr="00F80BA3">
        <w:rPr>
          <w:rFonts w:ascii="Times New Roman" w:hAnsi="Times New Roman" w:cs="Times New Roman"/>
          <w:sz w:val="12"/>
          <w:szCs w:val="12"/>
        </w:rPr>
        <w:t xml:space="preserve">Организации - получатели грантов представляют в МКУ «ЦОО»  на бумажном носителе и в форме электронного документа на </w:t>
      </w:r>
      <w:proofErr w:type="spellStart"/>
      <w:r w:rsidRPr="00F80BA3">
        <w:rPr>
          <w:rFonts w:ascii="Times New Roman" w:hAnsi="Times New Roman" w:cs="Times New Roman"/>
          <w:sz w:val="12"/>
          <w:szCs w:val="12"/>
        </w:rPr>
        <w:t>флеш</w:t>
      </w:r>
      <w:proofErr w:type="spellEnd"/>
      <w:r w:rsidRPr="00F80BA3">
        <w:rPr>
          <w:rFonts w:ascii="Times New Roman" w:hAnsi="Times New Roman" w:cs="Times New Roman"/>
          <w:sz w:val="12"/>
          <w:szCs w:val="12"/>
        </w:rPr>
        <w:t>-карте отчеты о достижении значений результатов предоставления гранта и значений показателей, необходимых для достижения результатов предоставления гранта, о расходах, источником финансового обеспечения которых является грант, заверенные печатью организации и подписью руководителя организации, по формам, определенным типовой формой договора (соглашения), установленной Управлением финансами администрации муниципального</w:t>
      </w:r>
      <w:proofErr w:type="gramEnd"/>
      <w:r w:rsidRPr="00F80BA3">
        <w:rPr>
          <w:rFonts w:ascii="Times New Roman" w:hAnsi="Times New Roman" w:cs="Times New Roman"/>
          <w:sz w:val="12"/>
          <w:szCs w:val="12"/>
        </w:rPr>
        <w:t xml:space="preserve"> района Сергиевский  Самарской области, в течение двух месяцев с момента завершения реализации социального проекта.</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80BA3">
        <w:rPr>
          <w:rFonts w:ascii="Times New Roman" w:hAnsi="Times New Roman" w:cs="Times New Roman"/>
          <w:sz w:val="12"/>
          <w:szCs w:val="12"/>
        </w:rPr>
        <w:t>МКУ «ЦОО»  вправе устанавливать в договоре сроки и формы представления организациями - получателями грантов дополнительных отчетов, заверенных печатью организации и подписью руководителя организации, с приложением документов, подтверждающих достижение результатов предоставления гранта и показателей, необходимых для достижения результатов предоставления гранта, проведение мероприятий, копий договоров, актов, платежных поручений и иных документов, подтверждающих произведенные расходы во взаимосвязи с мероприятиями социального проекта.»;</w:t>
      </w:r>
      <w:proofErr w:type="gramEnd"/>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1.36. В абзаце втором пункта 5.3 слова «результатов (целевых показателей) предоставления гранта» заменить словами «результата предоставления гранта и показателей, необходимых для достижения результата предоставления гранта</w:t>
      </w:r>
      <w:proofErr w:type="gramStart"/>
      <w:r w:rsidRPr="00F80BA3">
        <w:rPr>
          <w:rFonts w:ascii="Times New Roman" w:hAnsi="Times New Roman" w:cs="Times New Roman"/>
          <w:sz w:val="12"/>
          <w:szCs w:val="12"/>
        </w:rPr>
        <w:t>. »;</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End"/>
      <w:r w:rsidRPr="00F80BA3">
        <w:rPr>
          <w:rFonts w:ascii="Times New Roman" w:hAnsi="Times New Roman" w:cs="Times New Roman"/>
          <w:sz w:val="12"/>
          <w:szCs w:val="12"/>
        </w:rPr>
        <w:t>1.37. В абзаце втором пункта 5.5 после слова «органы» дополнить словом «муниципального»;</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1.38. приложение 1 к Порядку изложить в редакции согласно приложению 1 к настоящему Постановлению.</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2. Опубликовать настоящее постановление  в газете «Сергиевский вестник».</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3. Настоящее постановление вступает в силу со дня его официального опубликования.</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0BA3">
        <w:rPr>
          <w:rFonts w:ascii="Times New Roman" w:hAnsi="Times New Roman" w:cs="Times New Roman"/>
          <w:sz w:val="12"/>
          <w:szCs w:val="12"/>
        </w:rPr>
        <w:t xml:space="preserve">4. </w:t>
      </w:r>
      <w:proofErr w:type="gramStart"/>
      <w:r w:rsidRPr="00F80BA3">
        <w:rPr>
          <w:rFonts w:ascii="Times New Roman" w:hAnsi="Times New Roman" w:cs="Times New Roman"/>
          <w:sz w:val="12"/>
          <w:szCs w:val="12"/>
        </w:rPr>
        <w:t>Контроль за</w:t>
      </w:r>
      <w:proofErr w:type="gramEnd"/>
      <w:r w:rsidRPr="00F80BA3">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w:t>
      </w:r>
      <w:r>
        <w:rPr>
          <w:rFonts w:ascii="Times New Roman" w:hAnsi="Times New Roman" w:cs="Times New Roman"/>
          <w:sz w:val="12"/>
          <w:szCs w:val="12"/>
        </w:rPr>
        <w:t>марской области Екамасова А.И.</w:t>
      </w:r>
      <w:r>
        <w:rPr>
          <w:rFonts w:ascii="Times New Roman" w:hAnsi="Times New Roman" w:cs="Times New Roman"/>
          <w:sz w:val="12"/>
          <w:szCs w:val="12"/>
        </w:rPr>
        <w:tab/>
      </w:r>
    </w:p>
    <w:p w:rsidR="00F80BA3" w:rsidRDefault="00F80BA3" w:rsidP="00F80BA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F80BA3">
        <w:rPr>
          <w:rFonts w:ascii="Times New Roman" w:hAnsi="Times New Roman" w:cs="Times New Roman"/>
          <w:sz w:val="12"/>
          <w:szCs w:val="12"/>
        </w:rPr>
        <w:t xml:space="preserve">Сергиевский                 </w:t>
      </w:r>
    </w:p>
    <w:p w:rsidR="00F80BA3" w:rsidRDefault="00F80BA3" w:rsidP="00F80BA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80BA3">
        <w:rPr>
          <w:rFonts w:ascii="Times New Roman" w:hAnsi="Times New Roman" w:cs="Times New Roman"/>
          <w:sz w:val="12"/>
          <w:szCs w:val="12"/>
        </w:rPr>
        <w:t xml:space="preserve">                                                                       А.А. Веселов</w:t>
      </w:r>
    </w:p>
    <w:p w:rsidR="00F80BA3" w:rsidRDefault="00F80BA3" w:rsidP="00F80BA3">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80BA3" w:rsidRPr="00F80BA3" w:rsidRDefault="00F80BA3" w:rsidP="00F80BA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80BA3">
        <w:rPr>
          <w:rFonts w:ascii="Times New Roman" w:hAnsi="Times New Roman" w:cs="Times New Roman"/>
          <w:sz w:val="12"/>
          <w:szCs w:val="12"/>
        </w:rPr>
        <w:lastRenderedPageBreak/>
        <w:t>Приложение</w:t>
      </w:r>
    </w:p>
    <w:p w:rsidR="00F80BA3" w:rsidRPr="00F80BA3" w:rsidRDefault="00F80BA3" w:rsidP="00F80BA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80BA3">
        <w:rPr>
          <w:rFonts w:ascii="Times New Roman" w:hAnsi="Times New Roman" w:cs="Times New Roman"/>
          <w:sz w:val="12"/>
          <w:szCs w:val="12"/>
        </w:rPr>
        <w:t xml:space="preserve"> к постановлению Администрации </w:t>
      </w:r>
    </w:p>
    <w:p w:rsidR="00F80BA3" w:rsidRPr="00F80BA3" w:rsidRDefault="00F80BA3" w:rsidP="00F80BA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80BA3">
        <w:rPr>
          <w:rFonts w:ascii="Times New Roman" w:hAnsi="Times New Roman" w:cs="Times New Roman"/>
          <w:sz w:val="12"/>
          <w:szCs w:val="12"/>
        </w:rPr>
        <w:t>муниципального района Самарской области</w:t>
      </w:r>
    </w:p>
    <w:p w:rsidR="00F80BA3" w:rsidRPr="00F80BA3" w:rsidRDefault="00F80BA3" w:rsidP="00F80BA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31 мая 2021 года №501</w:t>
      </w:r>
    </w:p>
    <w:p w:rsidR="00F80BA3" w:rsidRPr="00F80BA3" w:rsidRDefault="00F80BA3" w:rsidP="00F80BA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80BA3">
        <w:rPr>
          <w:rFonts w:ascii="Times New Roman" w:hAnsi="Times New Roman" w:cs="Times New Roman"/>
          <w:sz w:val="12"/>
          <w:szCs w:val="12"/>
        </w:rPr>
        <w:t>ЗАЯВЛЕНИЕ</w:t>
      </w:r>
    </w:p>
    <w:p w:rsidR="00F80BA3" w:rsidRPr="00F80BA3" w:rsidRDefault="00F80BA3" w:rsidP="00F80BA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80BA3">
        <w:rPr>
          <w:rFonts w:ascii="Times New Roman" w:hAnsi="Times New Roman" w:cs="Times New Roman"/>
          <w:sz w:val="12"/>
          <w:szCs w:val="12"/>
        </w:rPr>
        <w:t>на участие</w:t>
      </w:r>
      <w:r>
        <w:rPr>
          <w:rFonts w:ascii="Times New Roman" w:hAnsi="Times New Roman" w:cs="Times New Roman"/>
          <w:sz w:val="12"/>
          <w:szCs w:val="12"/>
        </w:rPr>
        <w:t xml:space="preserve"> в конкурсе социальных проектов </w:t>
      </w:r>
      <w:r w:rsidRPr="00F80BA3">
        <w:rPr>
          <w:rFonts w:ascii="Times New Roman" w:hAnsi="Times New Roman" w:cs="Times New Roman"/>
          <w:sz w:val="12"/>
          <w:szCs w:val="12"/>
        </w:rPr>
        <w:t>социально ориентированных некоммерческих организаций</w:t>
      </w:r>
    </w:p>
    <w:p w:rsidR="00F80BA3" w:rsidRPr="00F80BA3" w:rsidRDefault="00F80BA3" w:rsidP="00F80BA3">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80BA3" w:rsidRDefault="00F80BA3" w:rsidP="00F80BA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80BA3">
        <w:rPr>
          <w:rFonts w:ascii="Times New Roman" w:hAnsi="Times New Roman" w:cs="Times New Roman"/>
          <w:sz w:val="12"/>
          <w:szCs w:val="12"/>
        </w:rPr>
        <w:t>1. О социальном проекте</w:t>
      </w:r>
    </w:p>
    <w:tbl>
      <w:tblPr>
        <w:tblW w:w="5000" w:type="pct"/>
        <w:tblCellMar>
          <w:top w:w="102" w:type="dxa"/>
          <w:left w:w="62" w:type="dxa"/>
          <w:bottom w:w="102" w:type="dxa"/>
          <w:right w:w="62" w:type="dxa"/>
        </w:tblCellMar>
        <w:tblLook w:val="0000" w:firstRow="0" w:lastRow="0" w:firstColumn="0" w:lastColumn="0" w:noHBand="0" w:noVBand="0"/>
      </w:tblPr>
      <w:tblGrid>
        <w:gridCol w:w="1763"/>
        <w:gridCol w:w="3359"/>
        <w:gridCol w:w="1767"/>
        <w:gridCol w:w="748"/>
      </w:tblGrid>
      <w:tr w:rsidR="00F80BA3" w:rsidRPr="00F80BA3" w:rsidTr="00176780">
        <w:tc>
          <w:tcPr>
            <w:tcW w:w="1154" w:type="pct"/>
            <w:tcBorders>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1. Вид деятельности по социальному проекту</w:t>
            </w:r>
          </w:p>
        </w:tc>
        <w:tc>
          <w:tcPr>
            <w:tcW w:w="3846" w:type="pct"/>
            <w:gridSpan w:val="3"/>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roofErr w:type="gramStart"/>
            <w:r w:rsidRPr="00F80BA3">
              <w:rPr>
                <w:rFonts w:ascii="Times New Roman" w:hAnsi="Times New Roman" w:cs="Times New Roman"/>
                <w:sz w:val="12"/>
                <w:szCs w:val="12"/>
              </w:rPr>
              <w:t>Выбрать один из видов деятельности: 1) поддержка проектов в области науки, образования, просвещения; 2) социальное обслуживание, социальная поддержка и защита граждан; 3) защита семьи, материнства, отцовства и детства; 4) охрана здоровья граждан, пропаганда здорового образа жизни; 5) поддержка проектов в области культуры и искусства; 6) охрана окружающей среды и защита животных;</w:t>
            </w:r>
            <w:proofErr w:type="gramEnd"/>
            <w:r w:rsidRPr="00F80BA3">
              <w:rPr>
                <w:rFonts w:ascii="Times New Roman" w:hAnsi="Times New Roman" w:cs="Times New Roman"/>
                <w:sz w:val="12"/>
                <w:szCs w:val="12"/>
              </w:rPr>
              <w:t xml:space="preserve"> 7) развитие институтов гражданского общества, ресурсная поддержка социально ориентированных некоммерческих организаций; 8) благотворительная деятельность; 9) развитие добровольчества (</w:t>
            </w:r>
            <w:proofErr w:type="spellStart"/>
            <w:r w:rsidRPr="00F80BA3">
              <w:rPr>
                <w:rFonts w:ascii="Times New Roman" w:hAnsi="Times New Roman" w:cs="Times New Roman"/>
                <w:sz w:val="12"/>
                <w:szCs w:val="12"/>
              </w:rPr>
              <w:t>волонтерства</w:t>
            </w:r>
            <w:proofErr w:type="spellEnd"/>
            <w:r w:rsidRPr="00F80BA3">
              <w:rPr>
                <w:rFonts w:ascii="Times New Roman" w:hAnsi="Times New Roman" w:cs="Times New Roman"/>
                <w:sz w:val="12"/>
                <w:szCs w:val="12"/>
              </w:rPr>
              <w:t>).</w:t>
            </w:r>
          </w:p>
        </w:tc>
      </w:tr>
      <w:tr w:rsidR="00F80BA3" w:rsidRPr="00F80BA3" w:rsidTr="00176780">
        <w:tc>
          <w:tcPr>
            <w:tcW w:w="1154" w:type="pct"/>
            <w:vMerge w:val="restart"/>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1.1. Тематика направления социального проекта</w:t>
            </w:r>
          </w:p>
        </w:tc>
        <w:tc>
          <w:tcPr>
            <w:tcW w:w="3846" w:type="pct"/>
            <w:gridSpan w:val="3"/>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 xml:space="preserve">После выбора вида деятельности по социальному </w:t>
            </w:r>
            <w:r w:rsidRPr="00F80BA3">
              <w:rPr>
                <w:rFonts w:ascii="Times New Roman" w:hAnsi="Times New Roman" w:cs="Times New Roman"/>
                <w:color w:val="000000" w:themeColor="text1"/>
                <w:sz w:val="12"/>
                <w:szCs w:val="12"/>
              </w:rPr>
              <w:t xml:space="preserve">проекту в </w:t>
            </w:r>
            <w:hyperlink w:anchor="Par6" w:history="1">
              <w:r w:rsidRPr="00F80BA3">
                <w:rPr>
                  <w:rFonts w:ascii="Times New Roman" w:hAnsi="Times New Roman" w:cs="Times New Roman"/>
                  <w:color w:val="000000" w:themeColor="text1"/>
                  <w:sz w:val="12"/>
                  <w:szCs w:val="12"/>
                </w:rPr>
                <w:t>пункте 1</w:t>
              </w:r>
            </w:hyperlink>
            <w:r w:rsidRPr="00F80BA3">
              <w:rPr>
                <w:rFonts w:ascii="Times New Roman" w:hAnsi="Times New Roman" w:cs="Times New Roman"/>
                <w:color w:val="000000" w:themeColor="text1"/>
                <w:sz w:val="12"/>
                <w:szCs w:val="12"/>
              </w:rPr>
              <w:t xml:space="preserve"> необходимо выбрать тематику из списка, приведенного в </w:t>
            </w:r>
            <w:hyperlink r:id="rId9" w:history="1">
              <w:r w:rsidRPr="00F80BA3">
                <w:rPr>
                  <w:rFonts w:ascii="Times New Roman" w:hAnsi="Times New Roman" w:cs="Times New Roman"/>
                  <w:color w:val="000000" w:themeColor="text1"/>
                  <w:sz w:val="12"/>
                  <w:szCs w:val="12"/>
                </w:rPr>
                <w:t>пункте 1.3</w:t>
              </w:r>
            </w:hyperlink>
            <w:r w:rsidRPr="00F80BA3">
              <w:rPr>
                <w:rFonts w:ascii="Times New Roman" w:hAnsi="Times New Roman" w:cs="Times New Roman"/>
                <w:color w:val="000000" w:themeColor="text1"/>
                <w:sz w:val="12"/>
                <w:szCs w:val="12"/>
              </w:rPr>
              <w:t xml:space="preserve"> Порядка </w:t>
            </w:r>
            <w:r w:rsidRPr="00F80BA3">
              <w:rPr>
                <w:rFonts w:ascii="Times New Roman" w:hAnsi="Times New Roman" w:cs="Times New Roman"/>
                <w:sz w:val="12"/>
                <w:szCs w:val="12"/>
              </w:rPr>
              <w:t>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 (далее - Порядок).</w:t>
            </w:r>
          </w:p>
        </w:tc>
      </w:tr>
      <w:tr w:rsidR="00F80BA3" w:rsidRPr="00F80BA3" w:rsidTr="00176780">
        <w:tc>
          <w:tcPr>
            <w:tcW w:w="1154" w:type="pct"/>
            <w:tcBorders>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2. Наименование социального проекта, на реализацию которого запрашивается грант</w:t>
            </w:r>
          </w:p>
        </w:tc>
        <w:tc>
          <w:tcPr>
            <w:tcW w:w="3846" w:type="pct"/>
            <w:gridSpan w:val="3"/>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(не более 1000 символов)</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Наименование проекта следует писать без кавычек с заглавной буквы и без точки в конце.</w:t>
            </w:r>
          </w:p>
        </w:tc>
      </w:tr>
      <w:tr w:rsidR="00F80BA3" w:rsidRPr="00F80BA3" w:rsidTr="00176780">
        <w:tc>
          <w:tcPr>
            <w:tcW w:w="1154" w:type="pct"/>
            <w:tcBorders>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3. Краткое описание социального проекта</w:t>
            </w:r>
          </w:p>
        </w:tc>
        <w:tc>
          <w:tcPr>
            <w:tcW w:w="3846" w:type="pct"/>
            <w:gridSpan w:val="3"/>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(не более 3000 символов)</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По сути, это текстовая презентация социального проекта, отражающая его основную идею, целевую аудиторию, содержание и наиболее значимые ожидаемые результаты. Те</w:t>
            </w:r>
            <w:proofErr w:type="gramStart"/>
            <w:r w:rsidRPr="00F80BA3">
              <w:rPr>
                <w:rFonts w:ascii="Times New Roman" w:hAnsi="Times New Roman" w:cs="Times New Roman"/>
                <w:sz w:val="12"/>
                <w:szCs w:val="12"/>
              </w:rPr>
              <w:t>кст кр</w:t>
            </w:r>
            <w:proofErr w:type="gramEnd"/>
            <w:r w:rsidRPr="00F80BA3">
              <w:rPr>
                <w:rFonts w:ascii="Times New Roman" w:hAnsi="Times New Roman" w:cs="Times New Roman"/>
                <w:sz w:val="12"/>
                <w:szCs w:val="12"/>
              </w:rPr>
              <w:t>аткого описания будет общедоступным (в том числе в форме публикаций в СМИ и в сети Интернет). Для экспертов, оценивающих заявку, это поле должно содержать емкий и исчерпывающий ответ на вопрос: «Что и для кого организация хочет сделать, на какую работу запрашивает грант?».</w:t>
            </w:r>
          </w:p>
        </w:tc>
      </w:tr>
      <w:tr w:rsidR="00F80BA3" w:rsidRPr="00F80BA3" w:rsidTr="00176780">
        <w:tc>
          <w:tcPr>
            <w:tcW w:w="1154" w:type="pct"/>
            <w:tcBorders>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4. География социального проекта</w:t>
            </w:r>
          </w:p>
        </w:tc>
        <w:tc>
          <w:tcPr>
            <w:tcW w:w="3846" w:type="pct"/>
            <w:gridSpan w:val="3"/>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(не более 1000 символов)</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 xml:space="preserve">Следует указать территорию реализации социального проекта (весь </w:t>
            </w:r>
            <w:r w:rsidRPr="00F80BA3">
              <w:rPr>
                <w:rFonts w:ascii="Times New Roman" w:hAnsi="Times New Roman" w:cs="Times New Roman"/>
                <w:color w:val="000000" w:themeColor="text1"/>
                <w:sz w:val="12"/>
                <w:szCs w:val="12"/>
              </w:rPr>
              <w:t xml:space="preserve">муниципальный район, одно или несколько сельских (городское) поселений). </w:t>
            </w:r>
            <w:r w:rsidRPr="00F80BA3">
              <w:rPr>
                <w:rFonts w:ascii="Times New Roman" w:hAnsi="Times New Roman" w:cs="Times New Roman"/>
                <w:sz w:val="12"/>
                <w:szCs w:val="12"/>
              </w:rPr>
              <w:t>В случае если в уставе организации указана конкретная территория ее деятельности, такое ограничение должно быть учтено при определении географии проекта.</w:t>
            </w:r>
          </w:p>
        </w:tc>
      </w:tr>
      <w:tr w:rsidR="00F80BA3" w:rsidRPr="00F80BA3" w:rsidTr="00176780">
        <w:tc>
          <w:tcPr>
            <w:tcW w:w="1154" w:type="pct"/>
            <w:tcBorders>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5. Дата начала реализации социального проекта</w:t>
            </w:r>
          </w:p>
        </w:tc>
        <w:tc>
          <w:tcPr>
            <w:tcW w:w="3846" w:type="pct"/>
            <w:gridSpan w:val="3"/>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(ДД.ММ</w:t>
            </w:r>
            <w:proofErr w:type="gramStart"/>
            <w:r w:rsidRPr="00F80BA3">
              <w:rPr>
                <w:rFonts w:ascii="Times New Roman" w:hAnsi="Times New Roman" w:cs="Times New Roman"/>
                <w:sz w:val="12"/>
                <w:szCs w:val="12"/>
              </w:rPr>
              <w:t>.Г</w:t>
            </w:r>
            <w:proofErr w:type="gramEnd"/>
            <w:r w:rsidRPr="00F80BA3">
              <w:rPr>
                <w:rFonts w:ascii="Times New Roman" w:hAnsi="Times New Roman" w:cs="Times New Roman"/>
                <w:sz w:val="12"/>
                <w:szCs w:val="12"/>
              </w:rPr>
              <w:t>ГГГ)</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Реализация социального проекта за счет гранта должна начинаться не ранее даты заключения договора.</w:t>
            </w:r>
          </w:p>
        </w:tc>
      </w:tr>
      <w:tr w:rsidR="00F80BA3" w:rsidRPr="00F80BA3" w:rsidTr="00176780">
        <w:tc>
          <w:tcPr>
            <w:tcW w:w="1154" w:type="pct"/>
            <w:tcBorders>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6. Дата окончания реализации социального проекта</w:t>
            </w:r>
          </w:p>
        </w:tc>
        <w:tc>
          <w:tcPr>
            <w:tcW w:w="3846" w:type="pct"/>
            <w:gridSpan w:val="3"/>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(ДД.ММ</w:t>
            </w:r>
            <w:proofErr w:type="gramStart"/>
            <w:r w:rsidRPr="00F80BA3">
              <w:rPr>
                <w:rFonts w:ascii="Times New Roman" w:hAnsi="Times New Roman" w:cs="Times New Roman"/>
                <w:sz w:val="12"/>
                <w:szCs w:val="12"/>
              </w:rPr>
              <w:t>.Г</w:t>
            </w:r>
            <w:proofErr w:type="gramEnd"/>
            <w:r w:rsidRPr="00F80BA3">
              <w:rPr>
                <w:rFonts w:ascii="Times New Roman" w:hAnsi="Times New Roman" w:cs="Times New Roman"/>
                <w:sz w:val="12"/>
                <w:szCs w:val="12"/>
              </w:rPr>
              <w:t>ГГГ)</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 xml:space="preserve">Период реализации социального проекта не должен превышать </w:t>
            </w:r>
            <w:r w:rsidRPr="00176780">
              <w:rPr>
                <w:rFonts w:ascii="Times New Roman" w:hAnsi="Times New Roman" w:cs="Times New Roman"/>
                <w:sz w:val="12"/>
                <w:szCs w:val="12"/>
              </w:rPr>
              <w:t>6</w:t>
            </w:r>
            <w:r w:rsidRPr="00F80BA3">
              <w:rPr>
                <w:rFonts w:ascii="Times New Roman" w:hAnsi="Times New Roman" w:cs="Times New Roman"/>
                <w:sz w:val="12"/>
                <w:szCs w:val="12"/>
              </w:rPr>
              <w:t xml:space="preserve"> месяцев </w:t>
            </w:r>
            <w:proofErr w:type="gramStart"/>
            <w:r w:rsidRPr="00F80BA3">
              <w:rPr>
                <w:rFonts w:ascii="Times New Roman" w:hAnsi="Times New Roman" w:cs="Times New Roman"/>
                <w:sz w:val="12"/>
                <w:szCs w:val="12"/>
              </w:rPr>
              <w:t>с даты начала</w:t>
            </w:r>
            <w:proofErr w:type="gramEnd"/>
            <w:r w:rsidRPr="00F80BA3">
              <w:rPr>
                <w:rFonts w:ascii="Times New Roman" w:hAnsi="Times New Roman" w:cs="Times New Roman"/>
                <w:sz w:val="12"/>
                <w:szCs w:val="12"/>
              </w:rPr>
              <w:t xml:space="preserve"> его реализации.</w:t>
            </w:r>
          </w:p>
        </w:tc>
      </w:tr>
      <w:tr w:rsidR="00F80BA3" w:rsidRPr="00F80BA3" w:rsidTr="00176780">
        <w:tc>
          <w:tcPr>
            <w:tcW w:w="1154" w:type="pct"/>
            <w:tcBorders>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 xml:space="preserve">7. Обоснование актуальности, </w:t>
            </w:r>
            <w:proofErr w:type="spellStart"/>
            <w:r w:rsidRPr="00F80BA3">
              <w:rPr>
                <w:rFonts w:ascii="Times New Roman" w:hAnsi="Times New Roman" w:cs="Times New Roman"/>
                <w:sz w:val="12"/>
                <w:szCs w:val="12"/>
              </w:rPr>
              <w:t>инновационности</w:t>
            </w:r>
            <w:proofErr w:type="spellEnd"/>
            <w:r w:rsidRPr="00F80BA3">
              <w:rPr>
                <w:rFonts w:ascii="Times New Roman" w:hAnsi="Times New Roman" w:cs="Times New Roman"/>
                <w:sz w:val="12"/>
                <w:szCs w:val="12"/>
              </w:rPr>
              <w:t xml:space="preserve"> и </w:t>
            </w:r>
            <w:r w:rsidRPr="00F80BA3">
              <w:rPr>
                <w:rFonts w:ascii="Times New Roman" w:hAnsi="Times New Roman" w:cs="Times New Roman"/>
                <w:sz w:val="12"/>
                <w:szCs w:val="12"/>
              </w:rPr>
              <w:lastRenderedPageBreak/>
              <w:t>уникальности социального проекта</w:t>
            </w:r>
          </w:p>
        </w:tc>
        <w:tc>
          <w:tcPr>
            <w:tcW w:w="3846" w:type="pct"/>
            <w:gridSpan w:val="3"/>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(не более 2500 символов)</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Следует указать конкретные социальные проблемы, на решение которых направлен социальный проект, с количественными характеристиками.</w:t>
            </w:r>
          </w:p>
        </w:tc>
      </w:tr>
      <w:tr w:rsidR="00F80BA3" w:rsidRPr="00F80BA3" w:rsidTr="00176780">
        <w:tc>
          <w:tcPr>
            <w:tcW w:w="1154" w:type="pct"/>
            <w:vMerge w:val="restart"/>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7.1. Полное описание социального проекта, презентация социального проекта</w:t>
            </w:r>
          </w:p>
        </w:tc>
        <w:tc>
          <w:tcPr>
            <w:tcW w:w="3846" w:type="pct"/>
            <w:gridSpan w:val="3"/>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В данном поле необходимо подробно пояснить, о чем Ваш социальный проект.</w:t>
            </w:r>
          </w:p>
        </w:tc>
      </w:tr>
      <w:tr w:rsidR="00F80BA3" w:rsidRPr="00F80BA3" w:rsidTr="00176780">
        <w:tc>
          <w:tcPr>
            <w:tcW w:w="1154" w:type="pct"/>
            <w:vMerge w:val="restart"/>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8. Целевые группы социального проекта</w:t>
            </w:r>
          </w:p>
        </w:tc>
        <w:tc>
          <w:tcPr>
            <w:tcW w:w="3846" w:type="pct"/>
            <w:gridSpan w:val="3"/>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дети и подростки;</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молодежь и студенты;</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многодетные семьи;</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дети-сироты и дети, оставшиеся без попечения родителей;</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пенсионеры;</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ветераны;</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люди с ограниченными возможностями здоровья;</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roofErr w:type="spellStart"/>
            <w:r w:rsidRPr="00F80BA3">
              <w:rPr>
                <w:rFonts w:ascii="Times New Roman" w:hAnsi="Times New Roman" w:cs="Times New Roman"/>
                <w:sz w:val="12"/>
                <w:szCs w:val="12"/>
              </w:rPr>
              <w:t>алк</w:t>
            </w:r>
            <w:proofErr w:type="gramStart"/>
            <w:r w:rsidRPr="00F80BA3">
              <w:rPr>
                <w:rFonts w:ascii="Times New Roman" w:hAnsi="Times New Roman" w:cs="Times New Roman"/>
                <w:sz w:val="12"/>
                <w:szCs w:val="12"/>
              </w:rPr>
              <w:t>о</w:t>
            </w:r>
            <w:proofErr w:type="spellEnd"/>
            <w:r w:rsidRPr="00F80BA3">
              <w:rPr>
                <w:rFonts w:ascii="Times New Roman" w:hAnsi="Times New Roman" w:cs="Times New Roman"/>
                <w:sz w:val="12"/>
                <w:szCs w:val="12"/>
              </w:rPr>
              <w:t>-</w:t>
            </w:r>
            <w:proofErr w:type="gramEnd"/>
            <w:r w:rsidRPr="00F80BA3">
              <w:rPr>
                <w:rFonts w:ascii="Times New Roman" w:hAnsi="Times New Roman" w:cs="Times New Roman"/>
                <w:sz w:val="12"/>
                <w:szCs w:val="12"/>
              </w:rPr>
              <w:t xml:space="preserve"> и наркозависимые, а также лица, страдающие от иных видов тяжелых зависимостей;</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лица без определенного места жительства;</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граждане, попавшие в трудную жизненную ситуацию;</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лица с тяжелыми заболеваниями;</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лица, участвующие в профилактике и решении проблем окружающей среды;</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__________________________________________________________________</w:t>
            </w: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Выбрать один или несколько вариантов из предлагаемого списка и (или) добавить свои.</w:t>
            </w:r>
          </w:p>
        </w:tc>
      </w:tr>
      <w:tr w:rsidR="00F80BA3" w:rsidRPr="00F80BA3" w:rsidTr="00176780">
        <w:tc>
          <w:tcPr>
            <w:tcW w:w="1154" w:type="pct"/>
            <w:tcBorders>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9. Цели социального проекта</w:t>
            </w:r>
          </w:p>
        </w:tc>
        <w:tc>
          <w:tcPr>
            <w:tcW w:w="3846" w:type="pct"/>
            <w:gridSpan w:val="3"/>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Следует указать не более 3 целей социального проекта (как правило, формулируется одна цель социального проекта).</w:t>
            </w:r>
          </w:p>
        </w:tc>
      </w:tr>
      <w:tr w:rsidR="00F80BA3" w:rsidRPr="00F80BA3" w:rsidTr="00176780">
        <w:tc>
          <w:tcPr>
            <w:tcW w:w="1154" w:type="pct"/>
            <w:tcBorders>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10. Задачи социального проекта</w:t>
            </w:r>
          </w:p>
        </w:tc>
        <w:tc>
          <w:tcPr>
            <w:tcW w:w="3846" w:type="pct"/>
            <w:gridSpan w:val="3"/>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1.</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2.</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3.</w:t>
            </w:r>
          </w:p>
        </w:tc>
      </w:tr>
      <w:tr w:rsidR="00F80BA3" w:rsidRPr="00F80BA3" w:rsidTr="00176780">
        <w:tc>
          <w:tcPr>
            <w:tcW w:w="1154" w:type="pct"/>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Внимание: при формировании календарного плана будет необходимо обеспечить привязку мероприятий плана к этим задачам. Рекомендуется указывать не более 7 задач.</w:t>
            </w:r>
          </w:p>
        </w:tc>
      </w:tr>
      <w:tr w:rsidR="00F80BA3" w:rsidRPr="00F80BA3" w:rsidTr="00176780">
        <w:trPr>
          <w:trHeight w:val="20"/>
        </w:trPr>
        <w:tc>
          <w:tcPr>
            <w:tcW w:w="1154" w:type="pct"/>
            <w:vMerge w:val="restart"/>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11. Партнеры социального проекта</w:t>
            </w:r>
          </w:p>
        </w:tc>
        <w:tc>
          <w:tcPr>
            <w:tcW w:w="2199" w:type="pct"/>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jc w:val="center"/>
              <w:rPr>
                <w:rFonts w:ascii="Times New Roman" w:hAnsi="Times New Roman" w:cs="Times New Roman"/>
                <w:sz w:val="12"/>
                <w:szCs w:val="12"/>
              </w:rPr>
            </w:pPr>
            <w:r w:rsidRPr="00F80BA3">
              <w:rPr>
                <w:rFonts w:ascii="Times New Roman" w:hAnsi="Times New Roman" w:cs="Times New Roman"/>
                <w:sz w:val="12"/>
                <w:szCs w:val="12"/>
              </w:rPr>
              <w:t>Партнер</w:t>
            </w:r>
          </w:p>
        </w:tc>
        <w:tc>
          <w:tcPr>
            <w:tcW w:w="1647" w:type="pct"/>
            <w:gridSpan w:val="2"/>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jc w:val="center"/>
              <w:rPr>
                <w:rFonts w:ascii="Times New Roman" w:hAnsi="Times New Roman" w:cs="Times New Roman"/>
                <w:sz w:val="12"/>
                <w:szCs w:val="12"/>
              </w:rPr>
            </w:pPr>
            <w:r w:rsidRPr="00F80BA3">
              <w:rPr>
                <w:rFonts w:ascii="Times New Roman" w:hAnsi="Times New Roman" w:cs="Times New Roman"/>
                <w:sz w:val="12"/>
                <w:szCs w:val="12"/>
              </w:rPr>
              <w:t>Меры поддержки</w:t>
            </w:r>
          </w:p>
        </w:tc>
      </w:tr>
      <w:tr w:rsidR="00F80BA3" w:rsidRPr="00F80BA3" w:rsidTr="00176780">
        <w:trPr>
          <w:trHeight w:val="20"/>
        </w:trPr>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2199" w:type="pct"/>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2199" w:type="pct"/>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roofErr w:type="gramStart"/>
            <w:r w:rsidRPr="00F80BA3">
              <w:rPr>
                <w:rFonts w:ascii="Times New Roman" w:hAnsi="Times New Roman" w:cs="Times New Roman"/>
                <w:sz w:val="12"/>
                <w:szCs w:val="12"/>
              </w:rPr>
              <w:t>Можно указать до 10 партнеров социального проекта (организации и (или) физические лица, органы государственной власти, органы местного самоуправления), которые готовы оказать информационную, консультационную, организационную, материальную, финансовую и (или) иную поддержку в реализации социального проекта.</w:t>
            </w:r>
            <w:proofErr w:type="gramEnd"/>
          </w:p>
        </w:tc>
      </w:tr>
      <w:tr w:rsidR="00F80BA3" w:rsidRPr="00F80BA3" w:rsidTr="00176780">
        <w:tc>
          <w:tcPr>
            <w:tcW w:w="1154" w:type="pct"/>
            <w:tcBorders>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12. Как будет организовано информационное сопровождение социального проекта</w:t>
            </w:r>
          </w:p>
        </w:tc>
        <w:tc>
          <w:tcPr>
            <w:tcW w:w="3846" w:type="pct"/>
            <w:gridSpan w:val="3"/>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(не более 1000 символов)</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Следует указать, каким образом будет обеспечено освещение социального проекта в целом и его ключевых мероприятий в СМИ и в сети Интернет.</w:t>
            </w:r>
          </w:p>
        </w:tc>
      </w:tr>
      <w:tr w:rsidR="00F80BA3" w:rsidRPr="00F80BA3" w:rsidTr="00176780">
        <w:tc>
          <w:tcPr>
            <w:tcW w:w="1154" w:type="pct"/>
            <w:vMerge w:val="restart"/>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 xml:space="preserve">13. Результат предоставления гранта и показатели, </w:t>
            </w:r>
            <w:r w:rsidRPr="00F80BA3">
              <w:rPr>
                <w:rFonts w:ascii="Times New Roman" w:hAnsi="Times New Roman" w:cs="Times New Roman"/>
                <w:sz w:val="12"/>
                <w:szCs w:val="12"/>
              </w:rPr>
              <w:lastRenderedPageBreak/>
              <w:t>необходимые для достижения результата предоставления гранта</w:t>
            </w: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center"/>
              <w:rPr>
                <w:rFonts w:ascii="Times New Roman" w:hAnsi="Times New Roman" w:cs="Times New Roman"/>
                <w:sz w:val="12"/>
                <w:szCs w:val="12"/>
              </w:rPr>
            </w:pPr>
            <w:r w:rsidRPr="00F80BA3">
              <w:rPr>
                <w:rFonts w:ascii="Times New Roman" w:hAnsi="Times New Roman" w:cs="Times New Roman"/>
                <w:sz w:val="12"/>
                <w:szCs w:val="12"/>
              </w:rPr>
              <w:t>Наименование показателя</w:t>
            </w:r>
          </w:p>
        </w:tc>
        <w:tc>
          <w:tcPr>
            <w:tcW w:w="490" w:type="pct"/>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center"/>
              <w:rPr>
                <w:rFonts w:ascii="Times New Roman" w:hAnsi="Times New Roman" w:cs="Times New Roman"/>
                <w:sz w:val="12"/>
                <w:szCs w:val="12"/>
              </w:rPr>
            </w:pPr>
            <w:r w:rsidRPr="00F80BA3">
              <w:rPr>
                <w:rFonts w:ascii="Times New Roman" w:hAnsi="Times New Roman" w:cs="Times New Roman"/>
                <w:sz w:val="12"/>
                <w:szCs w:val="12"/>
              </w:rPr>
              <w:t>Ожидаемый результат</w:t>
            </w: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1. Количество человек, принявших участие в мероприятиях социального проекта</w:t>
            </w:r>
          </w:p>
        </w:tc>
        <w:tc>
          <w:tcPr>
            <w:tcW w:w="490" w:type="pct"/>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2. Показатели, необходимые для достижения результата предоставления гранта</w:t>
            </w:r>
          </w:p>
        </w:tc>
        <w:tc>
          <w:tcPr>
            <w:tcW w:w="490" w:type="pct"/>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Следует указать конкретные, измеримые в числовых значениях результаты, которые планируется достичь за период реализации социального проекта.</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Примеры рекомендованных показателей:</w:t>
            </w:r>
          </w:p>
        </w:tc>
        <w:tc>
          <w:tcPr>
            <w:tcW w:w="490" w:type="pct"/>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количество человек, получивших благотворительную помощь в натуральной форме</w:t>
            </w:r>
          </w:p>
        </w:tc>
        <w:tc>
          <w:tcPr>
            <w:tcW w:w="490" w:type="pct"/>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количество человек, которым оказаны услуги в сфере социального обслуживания</w:t>
            </w:r>
          </w:p>
        </w:tc>
        <w:tc>
          <w:tcPr>
            <w:tcW w:w="490" w:type="pct"/>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количество человек, которым оказаны услуги в сфере образования, просвещения (в том числе дистанционно)</w:t>
            </w:r>
          </w:p>
        </w:tc>
        <w:tc>
          <w:tcPr>
            <w:tcW w:w="490" w:type="pct"/>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количество человек, которым оказаны услуги в сфере здравоохранения</w:t>
            </w:r>
          </w:p>
        </w:tc>
        <w:tc>
          <w:tcPr>
            <w:tcW w:w="490" w:type="pct"/>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количество человек, которым оказаны услуги в сфере культуры и искусства</w:t>
            </w:r>
          </w:p>
        </w:tc>
        <w:tc>
          <w:tcPr>
            <w:tcW w:w="490" w:type="pct"/>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количество человек, которым оказаны услуги в сфере физической культуры и спорта</w:t>
            </w:r>
          </w:p>
        </w:tc>
        <w:tc>
          <w:tcPr>
            <w:tcW w:w="490" w:type="pct"/>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количество человек, которым оказаны услуги в иных сферах некоммерческой деятельности</w:t>
            </w:r>
          </w:p>
        </w:tc>
        <w:tc>
          <w:tcPr>
            <w:tcW w:w="490" w:type="pct"/>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количество человек, получивших юридическую помощь на безвозмездной основе</w:t>
            </w:r>
          </w:p>
        </w:tc>
        <w:tc>
          <w:tcPr>
            <w:tcW w:w="490" w:type="pct"/>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количество некоммерческих неправительственных организаций, получивших поддержку</w:t>
            </w:r>
          </w:p>
        </w:tc>
        <w:tc>
          <w:tcPr>
            <w:tcW w:w="490" w:type="pct"/>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количество человек, трудоустроившихся в рамках социального проекта</w:t>
            </w:r>
          </w:p>
        </w:tc>
        <w:tc>
          <w:tcPr>
            <w:tcW w:w="490" w:type="pct"/>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количество созданных креативных общественных пространств, современных форм продвижения</w:t>
            </w:r>
          </w:p>
        </w:tc>
        <w:tc>
          <w:tcPr>
            <w:tcW w:w="490" w:type="pct"/>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количество разработанных проектов в рамках направления деятельности "популяризация предпринимательства"</w:t>
            </w:r>
          </w:p>
        </w:tc>
        <w:tc>
          <w:tcPr>
            <w:tcW w:w="490" w:type="pct"/>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количество человек, изменивших социальный/юридический статус в ходе реализации социального проекта</w:t>
            </w:r>
          </w:p>
        </w:tc>
        <w:tc>
          <w:tcPr>
            <w:tcW w:w="490" w:type="pct"/>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356" w:type="pct"/>
            <w:gridSpan w:val="2"/>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количество вновь зарегистрированных некоммерческих организаций</w:t>
            </w:r>
          </w:p>
        </w:tc>
        <w:tc>
          <w:tcPr>
            <w:tcW w:w="490" w:type="pct"/>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vMerge/>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
        </w:tc>
        <w:tc>
          <w:tcPr>
            <w:tcW w:w="3846" w:type="pct"/>
            <w:gridSpan w:val="3"/>
            <w:tcBorders>
              <w:top w:val="single" w:sz="4" w:space="0" w:color="auto"/>
              <w:bottom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tcBorders>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14. Качественные результаты</w:t>
            </w:r>
          </w:p>
        </w:tc>
        <w:tc>
          <w:tcPr>
            <w:tcW w:w="3846" w:type="pct"/>
            <w:gridSpan w:val="3"/>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(не более 1000 символов)</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Следует указать результаты, не измеримые в числовых значениях, которые планируется достичь за период реализации социального проекта (положительные изменения в социуме, решение конкретных социальных проблем, повышение качества жизни целевой группы и другие).</w:t>
            </w:r>
          </w:p>
        </w:tc>
      </w:tr>
      <w:tr w:rsidR="00F80BA3" w:rsidRPr="00F80BA3" w:rsidTr="00176780">
        <w:tc>
          <w:tcPr>
            <w:tcW w:w="1154" w:type="pct"/>
            <w:tcBorders>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15. Дальнейшее развитие социального проекта</w:t>
            </w:r>
          </w:p>
        </w:tc>
        <w:tc>
          <w:tcPr>
            <w:tcW w:w="3846" w:type="pct"/>
            <w:gridSpan w:val="3"/>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(не более 2500 символов)</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 xml:space="preserve">Можно привести планы по реализации социального проекта после завершения </w:t>
            </w:r>
            <w:proofErr w:type="spellStart"/>
            <w:r w:rsidRPr="00F80BA3">
              <w:rPr>
                <w:rFonts w:ascii="Times New Roman" w:hAnsi="Times New Roman" w:cs="Times New Roman"/>
                <w:sz w:val="12"/>
                <w:szCs w:val="12"/>
              </w:rPr>
              <w:t>грантового</w:t>
            </w:r>
            <w:proofErr w:type="spellEnd"/>
            <w:r w:rsidRPr="00F80BA3">
              <w:rPr>
                <w:rFonts w:ascii="Times New Roman" w:hAnsi="Times New Roman" w:cs="Times New Roman"/>
                <w:sz w:val="12"/>
                <w:szCs w:val="12"/>
              </w:rPr>
              <w:t xml:space="preserve"> финансирования и указать отложенный социальный эффект.</w:t>
            </w:r>
          </w:p>
        </w:tc>
      </w:tr>
      <w:tr w:rsidR="00F80BA3" w:rsidRPr="00F80BA3" w:rsidTr="00176780">
        <w:tc>
          <w:tcPr>
            <w:tcW w:w="1154" w:type="pct"/>
            <w:tcBorders>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 xml:space="preserve">16. Источники ресурсного обеспечения социального проекта после завершения </w:t>
            </w:r>
            <w:r w:rsidR="00176780" w:rsidRPr="00F80BA3">
              <w:rPr>
                <w:rFonts w:ascii="Times New Roman" w:hAnsi="Times New Roman" w:cs="Times New Roman"/>
                <w:sz w:val="12"/>
                <w:szCs w:val="12"/>
              </w:rPr>
              <w:t>грунтового</w:t>
            </w:r>
            <w:r w:rsidRPr="00F80BA3">
              <w:rPr>
                <w:rFonts w:ascii="Times New Roman" w:hAnsi="Times New Roman" w:cs="Times New Roman"/>
                <w:sz w:val="12"/>
                <w:szCs w:val="12"/>
              </w:rPr>
              <w:t xml:space="preserve"> финансирования</w:t>
            </w:r>
          </w:p>
        </w:tc>
        <w:tc>
          <w:tcPr>
            <w:tcW w:w="3846" w:type="pct"/>
            <w:gridSpan w:val="3"/>
            <w:tcBorders>
              <w:top w:val="single" w:sz="4" w:space="0" w:color="auto"/>
              <w:left w:val="single" w:sz="4" w:space="0" w:color="auto"/>
              <w:bottom w:val="single" w:sz="4" w:space="0" w:color="auto"/>
              <w:right w:val="single" w:sz="4" w:space="0" w:color="auto"/>
            </w:tcBorders>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c>
          <w:tcPr>
            <w:tcW w:w="1154" w:type="pct"/>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3846" w:type="pct"/>
            <w:gridSpan w:val="3"/>
            <w:tcBorders>
              <w:top w:val="single" w:sz="4" w:space="0" w:color="auto"/>
              <w:bottom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(не более 500 символов)</w:t>
            </w:r>
          </w:p>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 xml:space="preserve">Можно указать предполагаемые источники ресурсного обеспечения реализации социального проекта после завершения </w:t>
            </w:r>
            <w:r w:rsidR="00176780" w:rsidRPr="00F80BA3">
              <w:rPr>
                <w:rFonts w:ascii="Times New Roman" w:hAnsi="Times New Roman" w:cs="Times New Roman"/>
                <w:sz w:val="12"/>
                <w:szCs w:val="12"/>
              </w:rPr>
              <w:t>грунтового</w:t>
            </w:r>
            <w:r w:rsidRPr="00F80BA3">
              <w:rPr>
                <w:rFonts w:ascii="Times New Roman" w:hAnsi="Times New Roman" w:cs="Times New Roman"/>
                <w:sz w:val="12"/>
                <w:szCs w:val="12"/>
              </w:rPr>
              <w:t xml:space="preserve"> финансирования.</w:t>
            </w:r>
          </w:p>
        </w:tc>
      </w:tr>
      <w:tr w:rsidR="00F80BA3" w:rsidRPr="00F80BA3" w:rsidTr="00176780">
        <w:trPr>
          <w:trHeight w:val="28"/>
        </w:trPr>
        <w:tc>
          <w:tcPr>
            <w:tcW w:w="1154" w:type="pct"/>
            <w:tcBorders>
              <w:right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 xml:space="preserve">17. </w:t>
            </w:r>
            <w:proofErr w:type="gramStart"/>
            <w:r w:rsidRPr="00F80BA3">
              <w:rPr>
                <w:rFonts w:ascii="Times New Roman" w:hAnsi="Times New Roman" w:cs="Times New Roman"/>
                <w:sz w:val="12"/>
                <w:szCs w:val="12"/>
              </w:rPr>
              <w:t>Материалы и документы, подтверждающие и (или) поясняющие информацию об организации и (или) социальном проекте (мероприятиях, деятельности) (при наличии)</w:t>
            </w:r>
            <w:proofErr w:type="gramEnd"/>
          </w:p>
        </w:tc>
        <w:tc>
          <w:tcPr>
            <w:tcW w:w="3846" w:type="pct"/>
            <w:gridSpan w:val="3"/>
            <w:tcBorders>
              <w:top w:val="single" w:sz="4" w:space="0" w:color="auto"/>
              <w:left w:val="single" w:sz="4" w:space="0" w:color="auto"/>
              <w:bottom w:val="single" w:sz="4" w:space="0" w:color="auto"/>
              <w:right w:val="single" w:sz="4" w:space="0" w:color="auto"/>
            </w:tcBorders>
            <w:vAlign w:val="center"/>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r>
      <w:tr w:rsidR="00F80BA3" w:rsidRPr="00F80BA3" w:rsidTr="00176780">
        <w:trPr>
          <w:trHeight w:val="28"/>
        </w:trPr>
        <w:tc>
          <w:tcPr>
            <w:tcW w:w="1154" w:type="pct"/>
          </w:tcPr>
          <w:p w:rsidR="00F80BA3" w:rsidRPr="00F80BA3" w:rsidRDefault="00F80BA3" w:rsidP="00F80BA3">
            <w:pPr>
              <w:autoSpaceDE w:val="0"/>
              <w:autoSpaceDN w:val="0"/>
              <w:adjustRightInd w:val="0"/>
              <w:spacing w:after="0" w:line="240" w:lineRule="auto"/>
              <w:rPr>
                <w:rFonts w:ascii="Times New Roman" w:hAnsi="Times New Roman" w:cs="Times New Roman"/>
                <w:sz w:val="12"/>
                <w:szCs w:val="12"/>
              </w:rPr>
            </w:pPr>
          </w:p>
        </w:tc>
        <w:tc>
          <w:tcPr>
            <w:tcW w:w="3846" w:type="pct"/>
            <w:gridSpan w:val="3"/>
            <w:tcBorders>
              <w:top w:val="single" w:sz="4" w:space="0" w:color="auto"/>
            </w:tcBorders>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 xml:space="preserve">Можно указать до 3 ссылок, в том числе на </w:t>
            </w:r>
            <w:proofErr w:type="spellStart"/>
            <w:r w:rsidRPr="00F80BA3">
              <w:rPr>
                <w:rFonts w:ascii="Times New Roman" w:hAnsi="Times New Roman" w:cs="Times New Roman"/>
                <w:sz w:val="12"/>
                <w:szCs w:val="12"/>
              </w:rPr>
              <w:t>файлообменники</w:t>
            </w:r>
            <w:proofErr w:type="spellEnd"/>
            <w:r w:rsidRPr="00F80BA3">
              <w:rPr>
                <w:rFonts w:ascii="Times New Roman" w:hAnsi="Times New Roman" w:cs="Times New Roman"/>
                <w:sz w:val="12"/>
                <w:szCs w:val="12"/>
              </w:rPr>
              <w:t>, прикрепить фото-, видеоматериалы, презентации.</w:t>
            </w:r>
          </w:p>
        </w:tc>
      </w:tr>
      <w:tr w:rsidR="00F80BA3" w:rsidRPr="00F80BA3" w:rsidTr="00176780">
        <w:trPr>
          <w:trHeight w:val="40"/>
        </w:trPr>
        <w:tc>
          <w:tcPr>
            <w:tcW w:w="1154" w:type="pct"/>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r w:rsidRPr="00F80BA3">
              <w:rPr>
                <w:rFonts w:ascii="Times New Roman" w:hAnsi="Times New Roman" w:cs="Times New Roman"/>
                <w:sz w:val="12"/>
                <w:szCs w:val="12"/>
              </w:rPr>
              <w:t>18. Письма поддержки, соглашения о сотрудничестве и иные аналогичные документы (при наличии)</w:t>
            </w:r>
          </w:p>
        </w:tc>
        <w:tc>
          <w:tcPr>
            <w:tcW w:w="3846" w:type="pct"/>
            <w:gridSpan w:val="3"/>
          </w:tcPr>
          <w:p w:rsidR="00F80BA3" w:rsidRPr="00F80BA3" w:rsidRDefault="00F80BA3" w:rsidP="00F80BA3">
            <w:pPr>
              <w:autoSpaceDE w:val="0"/>
              <w:autoSpaceDN w:val="0"/>
              <w:adjustRightInd w:val="0"/>
              <w:spacing w:after="0" w:line="240" w:lineRule="auto"/>
              <w:jc w:val="both"/>
              <w:rPr>
                <w:rFonts w:ascii="Times New Roman" w:hAnsi="Times New Roman" w:cs="Times New Roman"/>
                <w:sz w:val="12"/>
                <w:szCs w:val="12"/>
              </w:rPr>
            </w:pPr>
            <w:proofErr w:type="gramStart"/>
            <w:r w:rsidRPr="00F80BA3">
              <w:rPr>
                <w:rFonts w:ascii="Times New Roman" w:hAnsi="Times New Roman" w:cs="Times New Roman"/>
                <w:sz w:val="12"/>
                <w:szCs w:val="12"/>
              </w:rPr>
              <w:t>Прилагаются копии (либо прикрепляются в формате PDF) не более 5 документов (писем, соглашений и иных аналогичных документов), содержащих информацию о роли и конкретных формах участия ключевых партнеров (из перечисленных выше) в реализации социального проекта.</w:t>
            </w:r>
            <w:proofErr w:type="gramEnd"/>
          </w:p>
        </w:tc>
      </w:tr>
    </w:tbl>
    <w:p w:rsidR="00F80BA3" w:rsidRDefault="00176780" w:rsidP="0017678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76780">
        <w:rPr>
          <w:rFonts w:ascii="Times New Roman" w:hAnsi="Times New Roman" w:cs="Times New Roman"/>
          <w:sz w:val="12"/>
          <w:szCs w:val="12"/>
        </w:rPr>
        <w:t>2. Руководитель социального проекта</w:t>
      </w:r>
    </w:p>
    <w:tbl>
      <w:tblPr>
        <w:tblW w:w="5000" w:type="pct"/>
        <w:tblCellMar>
          <w:top w:w="102" w:type="dxa"/>
          <w:left w:w="62" w:type="dxa"/>
          <w:bottom w:w="102" w:type="dxa"/>
          <w:right w:w="62" w:type="dxa"/>
        </w:tblCellMar>
        <w:tblLook w:val="0000" w:firstRow="0" w:lastRow="0" w:firstColumn="0" w:lastColumn="0" w:noHBand="0" w:noVBand="0"/>
      </w:tblPr>
      <w:tblGrid>
        <w:gridCol w:w="1763"/>
        <w:gridCol w:w="5874"/>
      </w:tblGrid>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 Должность руководителя социального проекта в организации-заявителе</w:t>
            </w:r>
          </w:p>
        </w:tc>
        <w:tc>
          <w:tcPr>
            <w:tcW w:w="3846" w:type="pct"/>
            <w:tcBorders>
              <w:top w:val="single" w:sz="4" w:space="0" w:color="auto"/>
              <w:left w:val="single" w:sz="4" w:space="0" w:color="auto"/>
              <w:bottom w:val="single" w:sz="4" w:space="0" w:color="auto"/>
              <w:right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tcBorders>
              <w:top w:val="single" w:sz="4" w:space="0" w:color="auto"/>
              <w:bottom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2. Ф.И.О. руководителя социального проекта</w:t>
            </w:r>
          </w:p>
        </w:tc>
        <w:tc>
          <w:tcPr>
            <w:tcW w:w="3846"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tcBorders>
              <w:top w:val="single" w:sz="4" w:space="0" w:color="auto"/>
              <w:bottom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3. Дополнительная информация (ученое звание, ученая степень, членство в коллегиальных органах и иная аналогичная информация) (при наличии)</w:t>
            </w:r>
          </w:p>
        </w:tc>
        <w:tc>
          <w:tcPr>
            <w:tcW w:w="3846"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Можно указать ученое звание, ученую степень, членство в коллегиальных органах и иную аналогичную информацию.</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4. Контактный телефон</w:t>
            </w:r>
          </w:p>
        </w:tc>
        <w:tc>
          <w:tcPr>
            <w:tcW w:w="3846"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5. Электронная почта</w:t>
            </w:r>
          </w:p>
        </w:tc>
        <w:tc>
          <w:tcPr>
            <w:tcW w:w="3846"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tcBorders>
              <w:top w:val="single" w:sz="4" w:space="0" w:color="auto"/>
              <w:bottom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6. Образование</w:t>
            </w:r>
          </w:p>
        </w:tc>
        <w:tc>
          <w:tcPr>
            <w:tcW w:w="3846"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среднее общее;</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среднее профессиональное;</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незаконченное высшее;</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высшее;</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более одного высшего;</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есть ученая степень</w:t>
            </w: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Из предложенного списка выберите уровень образования.</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7. Опыт работы</w:t>
            </w:r>
          </w:p>
        </w:tc>
        <w:tc>
          <w:tcPr>
            <w:tcW w:w="3846"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1. Должность: ________________________________________________________.</w:t>
            </w:r>
          </w:p>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2. Организация: _______________________________________________________.</w:t>
            </w:r>
          </w:p>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3. Год начала: ________________________________________________________.</w:t>
            </w:r>
          </w:p>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4. Год окончания: _____________________________________________________</w:t>
            </w: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не более 5 последних мест. При отсутствии опыта работы указать «нет опыта».</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lastRenderedPageBreak/>
              <w:t>8. Примечания</w:t>
            </w:r>
          </w:p>
        </w:tc>
        <w:tc>
          <w:tcPr>
            <w:tcW w:w="3846"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tcBorders>
              <w:top w:val="single" w:sz="4" w:space="0" w:color="auto"/>
            </w:tcBorders>
            <w:vAlign w:val="center"/>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(не более 2500 символов)</w:t>
            </w: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9. Рекомендательные письма, отзывы, характеристики</w:t>
            </w:r>
          </w:p>
        </w:tc>
        <w:tc>
          <w:tcPr>
            <w:tcW w:w="3846" w:type="pct"/>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Можно приложить к заявке до 5 документов и (или) файлов в формате PDF, отражающих публичную или экспертную оценку компетенций руководителя социального проекта.</w:t>
            </w:r>
          </w:p>
        </w:tc>
      </w:tr>
    </w:tbl>
    <w:p w:rsidR="00232200" w:rsidRDefault="00176780" w:rsidP="0023220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76780">
        <w:rPr>
          <w:rFonts w:ascii="Times New Roman" w:hAnsi="Times New Roman" w:cs="Times New Roman"/>
          <w:sz w:val="12"/>
          <w:szCs w:val="12"/>
        </w:rPr>
        <w:t>3. Команда социального проекта</w:t>
      </w:r>
    </w:p>
    <w:tbl>
      <w:tblPr>
        <w:tblW w:w="5000" w:type="pct"/>
        <w:tblCellMar>
          <w:top w:w="102" w:type="dxa"/>
          <w:left w:w="62" w:type="dxa"/>
          <w:bottom w:w="102" w:type="dxa"/>
          <w:right w:w="62" w:type="dxa"/>
        </w:tblCellMar>
        <w:tblLook w:val="0000" w:firstRow="0" w:lastRow="0" w:firstColumn="0" w:lastColumn="0" w:noHBand="0" w:noVBand="0"/>
      </w:tblPr>
      <w:tblGrid>
        <w:gridCol w:w="1763"/>
        <w:gridCol w:w="5874"/>
      </w:tblGrid>
      <w:tr w:rsidR="00176780" w:rsidRPr="00176780" w:rsidTr="00176780">
        <w:tc>
          <w:tcPr>
            <w:tcW w:w="1154" w:type="pct"/>
            <w:shd w:val="clear" w:color="auto" w:fill="auto"/>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В данном разделе следует заполнить нижеприведенную форму на каждого ключевого члена команды социального проекта. Как правило, указываются 5 - 7 ключевых членов команды.</w:t>
            </w:r>
          </w:p>
        </w:tc>
        <w:tc>
          <w:tcPr>
            <w:tcW w:w="3846" w:type="pct"/>
            <w:shd w:val="clear" w:color="auto" w:fill="auto"/>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shd w:val="clear" w:color="auto" w:fill="auto"/>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tcBorders>
              <w:bottom w:val="single" w:sz="4" w:space="0" w:color="auto"/>
            </w:tcBorders>
            <w:shd w:val="clear" w:color="auto" w:fill="auto"/>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shd w:val="clear" w:color="auto" w:fill="auto"/>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 Должность или роль в заявленном социальном проекте</w:t>
            </w:r>
          </w:p>
        </w:tc>
        <w:tc>
          <w:tcPr>
            <w:tcW w:w="3846" w:type="pct"/>
            <w:tcBorders>
              <w:top w:val="single" w:sz="4" w:space="0" w:color="auto"/>
              <w:left w:val="single" w:sz="4" w:space="0" w:color="auto"/>
              <w:bottom w:val="single" w:sz="4" w:space="0" w:color="auto"/>
              <w:right w:val="single" w:sz="4" w:space="0" w:color="auto"/>
            </w:tcBorders>
            <w:shd w:val="clear" w:color="auto" w:fill="auto"/>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shd w:val="clear" w:color="auto" w:fill="auto"/>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tcBorders>
              <w:top w:val="single" w:sz="4" w:space="0" w:color="auto"/>
              <w:bottom w:val="single" w:sz="4" w:space="0" w:color="auto"/>
            </w:tcBorders>
            <w:shd w:val="clear" w:color="auto" w:fill="auto"/>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(до 300 символов)</w:t>
            </w:r>
          </w:p>
        </w:tc>
      </w:tr>
      <w:tr w:rsidR="00176780" w:rsidRPr="00176780" w:rsidTr="00176780">
        <w:tc>
          <w:tcPr>
            <w:tcW w:w="1154" w:type="pct"/>
            <w:tcBorders>
              <w:right w:val="single" w:sz="4" w:space="0" w:color="auto"/>
            </w:tcBorders>
            <w:shd w:val="clear" w:color="auto" w:fill="auto"/>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2. Ф.И.О. члена команды</w:t>
            </w:r>
          </w:p>
        </w:tc>
        <w:tc>
          <w:tcPr>
            <w:tcW w:w="3846" w:type="pct"/>
            <w:tcBorders>
              <w:top w:val="single" w:sz="4" w:space="0" w:color="auto"/>
              <w:left w:val="single" w:sz="4" w:space="0" w:color="auto"/>
              <w:bottom w:val="single" w:sz="4" w:space="0" w:color="auto"/>
              <w:right w:val="single" w:sz="4" w:space="0" w:color="auto"/>
            </w:tcBorders>
            <w:shd w:val="clear" w:color="auto" w:fill="auto"/>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shd w:val="clear" w:color="auto" w:fill="auto"/>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tcBorders>
              <w:top w:val="single" w:sz="4" w:space="0" w:color="auto"/>
              <w:bottom w:val="single" w:sz="4" w:space="0" w:color="auto"/>
            </w:tcBorders>
            <w:shd w:val="clear" w:color="auto" w:fill="auto"/>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rPr>
          <w:trHeight w:val="28"/>
        </w:trPr>
        <w:tc>
          <w:tcPr>
            <w:tcW w:w="1154" w:type="pct"/>
            <w:tcBorders>
              <w:right w:val="single" w:sz="4" w:space="0" w:color="auto"/>
            </w:tcBorders>
            <w:shd w:val="clear" w:color="auto" w:fill="auto"/>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3. Образование</w:t>
            </w:r>
          </w:p>
        </w:tc>
        <w:tc>
          <w:tcPr>
            <w:tcW w:w="3846" w:type="pct"/>
            <w:tcBorders>
              <w:top w:val="single" w:sz="4" w:space="0" w:color="auto"/>
              <w:left w:val="single" w:sz="4" w:space="0" w:color="auto"/>
              <w:bottom w:val="single" w:sz="4" w:space="0" w:color="auto"/>
              <w:right w:val="single" w:sz="4" w:space="0" w:color="auto"/>
            </w:tcBorders>
            <w:shd w:val="clear" w:color="auto" w:fill="auto"/>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среднее общее;</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среднее профессиональное;</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незаконченное высшее;</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высшее;</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более одного высшего;</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есть ученая степень</w:t>
            </w:r>
          </w:p>
        </w:tc>
      </w:tr>
      <w:tr w:rsidR="00176780" w:rsidRPr="00176780" w:rsidTr="00176780">
        <w:tc>
          <w:tcPr>
            <w:tcW w:w="1154" w:type="pct"/>
            <w:shd w:val="clear" w:color="auto" w:fill="auto"/>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tcBorders>
              <w:top w:val="single" w:sz="4" w:space="0" w:color="auto"/>
              <w:bottom w:val="single" w:sz="4" w:space="0" w:color="auto"/>
            </w:tcBorders>
            <w:shd w:val="clear" w:color="auto" w:fill="auto"/>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Из предложенного списка выберите уровень образования.</w:t>
            </w:r>
          </w:p>
        </w:tc>
      </w:tr>
      <w:tr w:rsidR="00176780" w:rsidRPr="00176780" w:rsidTr="00176780">
        <w:tc>
          <w:tcPr>
            <w:tcW w:w="1154" w:type="pct"/>
            <w:tcBorders>
              <w:right w:val="single" w:sz="4" w:space="0" w:color="auto"/>
            </w:tcBorders>
            <w:shd w:val="clear" w:color="auto" w:fill="auto"/>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4.</w:t>
            </w:r>
            <w:r w:rsidRPr="00176780">
              <w:rPr>
                <w:rFonts w:ascii="Times New Roman" w:hAnsi="Times New Roman" w:cs="Times New Roman"/>
                <w:sz w:val="12"/>
                <w:szCs w:val="12"/>
              </w:rPr>
              <w:t>Образовательные организации и специальности</w:t>
            </w:r>
          </w:p>
        </w:tc>
        <w:tc>
          <w:tcPr>
            <w:tcW w:w="3846" w:type="pct"/>
            <w:tcBorders>
              <w:top w:val="single" w:sz="4" w:space="0" w:color="auto"/>
              <w:left w:val="single" w:sz="4" w:space="0" w:color="auto"/>
              <w:bottom w:val="single" w:sz="4" w:space="0" w:color="auto"/>
              <w:right w:val="single" w:sz="4" w:space="0" w:color="auto"/>
            </w:tcBorders>
            <w:shd w:val="clear" w:color="auto" w:fill="auto"/>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1. Специальность: _____________________________________________________.</w:t>
            </w:r>
          </w:p>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2. Образовательная организация: ________________________________________.</w:t>
            </w:r>
          </w:p>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3. Год поступления: ___________________________________________________.</w:t>
            </w:r>
          </w:p>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4. Год окончания: _____________________________________________________</w:t>
            </w:r>
          </w:p>
        </w:tc>
      </w:tr>
      <w:tr w:rsidR="00176780" w:rsidRPr="00176780" w:rsidTr="00176780">
        <w:tc>
          <w:tcPr>
            <w:tcW w:w="1154" w:type="pct"/>
            <w:shd w:val="clear" w:color="auto" w:fill="auto"/>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tcBorders>
              <w:top w:val="single" w:sz="4" w:space="0" w:color="auto"/>
              <w:bottom w:val="single" w:sz="4" w:space="0" w:color="auto"/>
            </w:tcBorders>
            <w:shd w:val="clear" w:color="auto" w:fill="auto"/>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Можно указать информацию об образовании (не более 5 образовательных организаций).</w:t>
            </w:r>
          </w:p>
        </w:tc>
      </w:tr>
      <w:tr w:rsidR="00176780" w:rsidRPr="00176780" w:rsidTr="00176780">
        <w:tc>
          <w:tcPr>
            <w:tcW w:w="1154" w:type="pct"/>
            <w:tcBorders>
              <w:right w:val="single" w:sz="4" w:space="0" w:color="auto"/>
            </w:tcBorders>
            <w:shd w:val="clear" w:color="auto" w:fill="auto"/>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5. Опыт работы</w:t>
            </w:r>
          </w:p>
        </w:tc>
        <w:tc>
          <w:tcPr>
            <w:tcW w:w="3846" w:type="pct"/>
            <w:tcBorders>
              <w:top w:val="single" w:sz="4" w:space="0" w:color="auto"/>
              <w:left w:val="single" w:sz="4" w:space="0" w:color="auto"/>
              <w:bottom w:val="single" w:sz="4" w:space="0" w:color="auto"/>
              <w:right w:val="single" w:sz="4" w:space="0" w:color="auto"/>
            </w:tcBorders>
            <w:shd w:val="clear" w:color="auto" w:fill="auto"/>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1. Должность: ________________________________________________________.</w:t>
            </w:r>
          </w:p>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2. Организация: ______________________________________________________.</w:t>
            </w:r>
          </w:p>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3. Год начала: ________________________________________________________.</w:t>
            </w:r>
          </w:p>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4. Год окончания: _____________________________________________________</w:t>
            </w:r>
          </w:p>
        </w:tc>
      </w:tr>
      <w:tr w:rsidR="00176780" w:rsidRPr="00176780" w:rsidTr="00176780">
        <w:tc>
          <w:tcPr>
            <w:tcW w:w="1154" w:type="pct"/>
            <w:shd w:val="clear" w:color="auto" w:fill="auto"/>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tcBorders>
              <w:top w:val="single" w:sz="4" w:space="0" w:color="auto"/>
              <w:bottom w:val="single" w:sz="4" w:space="0" w:color="auto"/>
            </w:tcBorders>
            <w:shd w:val="clear" w:color="auto" w:fill="auto"/>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не более 10 последних мест. При отсутствии опыта работы указать "нет опыта".</w:t>
            </w:r>
          </w:p>
        </w:tc>
      </w:tr>
      <w:tr w:rsidR="00176780" w:rsidRPr="00176780" w:rsidTr="00176780">
        <w:tc>
          <w:tcPr>
            <w:tcW w:w="1154" w:type="pct"/>
            <w:tcBorders>
              <w:right w:val="single" w:sz="4" w:space="0" w:color="auto"/>
            </w:tcBorders>
            <w:shd w:val="clear" w:color="auto" w:fill="auto"/>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6. Примечания</w:t>
            </w:r>
          </w:p>
        </w:tc>
        <w:tc>
          <w:tcPr>
            <w:tcW w:w="3846" w:type="pct"/>
            <w:tcBorders>
              <w:top w:val="single" w:sz="4" w:space="0" w:color="auto"/>
              <w:left w:val="single" w:sz="4" w:space="0" w:color="auto"/>
              <w:bottom w:val="single" w:sz="4" w:space="0" w:color="auto"/>
              <w:right w:val="single" w:sz="4" w:space="0" w:color="auto"/>
            </w:tcBorders>
            <w:shd w:val="clear" w:color="auto" w:fill="auto"/>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shd w:val="clear" w:color="auto" w:fill="auto"/>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tcBorders>
              <w:top w:val="single" w:sz="4" w:space="0" w:color="auto"/>
            </w:tcBorders>
            <w:shd w:val="clear" w:color="auto" w:fill="auto"/>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(не более 2500 символов)</w:t>
            </w:r>
          </w:p>
        </w:tc>
      </w:tr>
    </w:tbl>
    <w:p w:rsidR="00176780" w:rsidRDefault="00176780" w:rsidP="0023220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76780">
        <w:rPr>
          <w:rFonts w:ascii="Times New Roman" w:hAnsi="Times New Roman" w:cs="Times New Roman"/>
          <w:sz w:val="12"/>
          <w:szCs w:val="12"/>
        </w:rPr>
        <w:t>4. Организация-заявитель</w:t>
      </w:r>
    </w:p>
    <w:tbl>
      <w:tblPr>
        <w:tblW w:w="5000" w:type="pct"/>
        <w:tblCellMar>
          <w:top w:w="102" w:type="dxa"/>
          <w:left w:w="62" w:type="dxa"/>
          <w:bottom w:w="102" w:type="dxa"/>
          <w:right w:w="62" w:type="dxa"/>
        </w:tblCellMar>
        <w:tblLook w:val="0000" w:firstRow="0" w:lastRow="0" w:firstColumn="0" w:lastColumn="0" w:noHBand="0" w:noVBand="0"/>
      </w:tblPr>
      <w:tblGrid>
        <w:gridCol w:w="1762"/>
        <w:gridCol w:w="841"/>
        <w:gridCol w:w="874"/>
        <w:gridCol w:w="1010"/>
        <w:gridCol w:w="979"/>
        <w:gridCol w:w="735"/>
        <w:gridCol w:w="735"/>
        <w:gridCol w:w="701"/>
      </w:tblGrid>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 ОГРН</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2. ИНН</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В данном поле должен отображаться корректный ИНН организации.</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3. КПП</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4. Полное наименование</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полное наименование организации в точном соответствии с ее уставом.</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5. Сокращенное наименование</w:t>
            </w:r>
          </w:p>
        </w:tc>
        <w:tc>
          <w:tcPr>
            <w:tcW w:w="3846" w:type="pct"/>
            <w:gridSpan w:val="7"/>
            <w:tcBorders>
              <w:top w:val="single" w:sz="4" w:space="0" w:color="auto"/>
              <w:left w:val="single" w:sz="4" w:space="0" w:color="auto"/>
              <w:bottom w:val="single" w:sz="4" w:space="0" w:color="auto"/>
              <w:right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сокращенное наименование организации (если имеется) в точном соответствии с ее уставом.</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5.1. Дата регистрации</w:t>
            </w:r>
          </w:p>
        </w:tc>
        <w:tc>
          <w:tcPr>
            <w:tcW w:w="3846" w:type="pct"/>
            <w:gridSpan w:val="7"/>
            <w:tcBorders>
              <w:top w:val="single" w:sz="4" w:space="0" w:color="auto"/>
              <w:left w:val="single" w:sz="4" w:space="0" w:color="auto"/>
              <w:bottom w:val="single" w:sz="4" w:space="0" w:color="auto"/>
              <w:right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vAlign w:val="center"/>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дату регистрации организации.</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6. Адрес (местонахождение)</w:t>
            </w:r>
          </w:p>
        </w:tc>
        <w:tc>
          <w:tcPr>
            <w:tcW w:w="3846" w:type="pct"/>
            <w:gridSpan w:val="7"/>
            <w:tcBorders>
              <w:top w:val="single" w:sz="4" w:space="0" w:color="auto"/>
              <w:left w:val="single" w:sz="4" w:space="0" w:color="auto"/>
              <w:bottom w:val="single" w:sz="4" w:space="0" w:color="auto"/>
              <w:right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vAlign w:val="center"/>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адрес организации, указанный в Едином государственном реестре юридических лиц (юридический адрес).</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7. Фактическое местонахождение</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фактический адрес организации.</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8. Адрес для направления организации юридически значимых сообщений</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адрес организации (с почтовым индексом), по которому организации можно направлять юридически значимые сообщения и документы.</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9. Основные виды деятельности организации</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 социальное обслуживание, социальная поддержка и защита граждан;</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4) охрана окружающей среды и защита животных;</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7) профилактика социально опасных форм поведения граждан;</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8) 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176780">
              <w:rPr>
                <w:rFonts w:ascii="Times New Roman" w:hAnsi="Times New Roman" w:cs="Times New Roman"/>
                <w:sz w:val="12"/>
                <w:szCs w:val="12"/>
              </w:rPr>
              <w:t>волонтерства</w:t>
            </w:r>
            <w:proofErr w:type="spellEnd"/>
            <w:r w:rsidRPr="00176780">
              <w:rPr>
                <w:rFonts w:ascii="Times New Roman" w:hAnsi="Times New Roman" w:cs="Times New Roman"/>
                <w:sz w:val="12"/>
                <w:szCs w:val="12"/>
              </w:rPr>
              <w:t>);</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10) защита семьи, материнства, детства и отцовства;</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11) развитие детского и молодежного общественного движения, поддержка детских, молодежных общественных объединений и общественных объединений, работающих с детьми;</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12) развитие институтов гражданского общества;</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13) развитие межнационального сотрудничества, сохранение и защита самобытности, культуры, языков и традиций народов Российской Федерации, укрепление межнациональных, межэтнических и межконфессиональных отношений, профилактика экстремизма и ксенофобии;</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14) содействие охране правопорядка;</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15) деятельность в области патриотического, в том числе военно-патриотического, воспитания;</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16) обеспечение безопасности отдыха граждан на водных объектах;</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lastRenderedPageBreak/>
              <w:t>17) содействие социальной реабилитации детей-сирот, детей, оставшихся без попечения родителей, детей, находящихся в трудной жизненной ситуации;</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18) формирование в обществе нетерпимости к коррупционному поведению;</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19)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20) участие в профилактике и (или) тушении пожаров и проведении аварийно-спасательных работ;</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 xml:space="preserve">21) социальная и культурная </w:t>
            </w:r>
            <w:proofErr w:type="gramStart"/>
            <w:r w:rsidRPr="00176780">
              <w:rPr>
                <w:rFonts w:ascii="Times New Roman" w:hAnsi="Times New Roman" w:cs="Times New Roman"/>
                <w:sz w:val="12"/>
                <w:szCs w:val="12"/>
              </w:rPr>
              <w:t>адаптация</w:t>
            </w:r>
            <w:proofErr w:type="gramEnd"/>
            <w:r w:rsidRPr="00176780">
              <w:rPr>
                <w:rFonts w:ascii="Times New Roman" w:hAnsi="Times New Roman" w:cs="Times New Roman"/>
                <w:sz w:val="12"/>
                <w:szCs w:val="12"/>
              </w:rPr>
              <w:t xml:space="preserve"> и интеграция мигрантов;</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 xml:space="preserve">22) мероприятия по медицинской реабилитации и социальной реабилитации, социальной и трудовой </w:t>
            </w:r>
            <w:proofErr w:type="spellStart"/>
            <w:r w:rsidRPr="00176780">
              <w:rPr>
                <w:rFonts w:ascii="Times New Roman" w:hAnsi="Times New Roman" w:cs="Times New Roman"/>
                <w:sz w:val="12"/>
                <w:szCs w:val="12"/>
              </w:rPr>
              <w:t>реинтеграции</w:t>
            </w:r>
            <w:proofErr w:type="spellEnd"/>
            <w:r w:rsidRPr="00176780">
              <w:rPr>
                <w:rFonts w:ascii="Times New Roman" w:hAnsi="Times New Roman" w:cs="Times New Roman"/>
                <w:sz w:val="12"/>
                <w:szCs w:val="12"/>
              </w:rPr>
              <w:t xml:space="preserve"> лиц, осуществляющих незаконное потребление наркотических средств или психотропных веществ;</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23) профилактика незаконного потребления наркотических средств и психотропных веществ;</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24) содействие повышению мобильности трудовых ресурсов;</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25) увековечение памяти жертв политических репрессий;</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26) оказание консультационных услуг, методической, экспертной, организационной и юридической поддержки органам местного самоуправления сельских и городских поселений Самарской области;</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свой вариант: __________________________________________________</w:t>
            </w: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не более 10 видов деятельности, осуществляемых организацией в соответствии с ее уставом, из указанного перечня.</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10. Целевые группы, опыт работы с которыми имеет организация</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proofErr w:type="spellStart"/>
            <w:r w:rsidRPr="00176780">
              <w:rPr>
                <w:rFonts w:ascii="Times New Roman" w:hAnsi="Times New Roman" w:cs="Times New Roman"/>
                <w:sz w:val="12"/>
                <w:szCs w:val="12"/>
              </w:rPr>
              <w:t>алк</w:t>
            </w:r>
            <w:proofErr w:type="gramStart"/>
            <w:r w:rsidRPr="00176780">
              <w:rPr>
                <w:rFonts w:ascii="Times New Roman" w:hAnsi="Times New Roman" w:cs="Times New Roman"/>
                <w:sz w:val="12"/>
                <w:szCs w:val="12"/>
              </w:rPr>
              <w:t>о</w:t>
            </w:r>
            <w:proofErr w:type="spellEnd"/>
            <w:r w:rsidRPr="00176780">
              <w:rPr>
                <w:rFonts w:ascii="Times New Roman" w:hAnsi="Times New Roman" w:cs="Times New Roman"/>
                <w:sz w:val="12"/>
                <w:szCs w:val="12"/>
              </w:rPr>
              <w:t>-</w:t>
            </w:r>
            <w:proofErr w:type="gramEnd"/>
            <w:r w:rsidRPr="00176780">
              <w:rPr>
                <w:rFonts w:ascii="Times New Roman" w:hAnsi="Times New Roman" w:cs="Times New Roman"/>
                <w:sz w:val="12"/>
                <w:szCs w:val="12"/>
              </w:rPr>
              <w:t xml:space="preserve"> и наркозависимые, а также лица, страдающие от иных видов тяжелых зависимостей;</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беженцы;</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лица без определенного места жительства;</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ветераны;</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дети и подростки;</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женщины;</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лица, содержащиеся в местах лишения свободы;</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мигранты;</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многодетные семьи;</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люди с ограниченными возможностями здоровья;</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молодежь и студенты;</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пенсионеры;</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дети-сироты и дети, оставшиеся без попечения родителей;</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лица, попавшие в трудную жизненную ситуацию;</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лица с онкологическими заболеваниями;</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лица с тяжелыми заболеваниями;</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лица, пострадавшие от насилия;</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лица, пострадавшие от катастроф и чрезвычайных ситуаций;</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лица, участвующие в профилактике и решении проблем окружающей среды;</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волонтеры;</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свой вариант: _______________________________________________</w:t>
            </w: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Можно выбрать один или несколько вариантов из списка и (или) вписать свой вариант.</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11. География организации</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территории, на которых осуществлялась деятельность организации (весь муниципальный район, одно или несколько сельских (городское) поселение). В случае если в уставе организации указана конкретная территория ее деятельности, такое ограничение должно быть учтено при определении географии социального проекта.</w:t>
            </w:r>
          </w:p>
        </w:tc>
      </w:tr>
      <w:tr w:rsidR="00176780" w:rsidRPr="00176780" w:rsidTr="00176780">
        <w:tc>
          <w:tcPr>
            <w:tcW w:w="1154" w:type="pct"/>
            <w:tcBorders>
              <w:right w:val="single" w:sz="4" w:space="0" w:color="auto"/>
            </w:tcBorders>
            <w:vAlign w:val="center"/>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12. Контактный телефон</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r w:rsidR="00176780" w:rsidRPr="00176780" w:rsidTr="00176780">
        <w:tc>
          <w:tcPr>
            <w:tcW w:w="1154" w:type="pct"/>
            <w:tcBorders>
              <w:right w:val="single" w:sz="4" w:space="0" w:color="auto"/>
            </w:tcBorders>
            <w:vAlign w:val="center"/>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13. Адрес электронной почты для направления организации юридически значимых сообщений</w:t>
            </w:r>
          </w:p>
        </w:tc>
        <w:tc>
          <w:tcPr>
            <w:tcW w:w="3846" w:type="pct"/>
            <w:gridSpan w:val="7"/>
            <w:tcBorders>
              <w:top w:val="single" w:sz="4" w:space="0" w:color="auto"/>
              <w:left w:val="single" w:sz="4" w:space="0" w:color="auto"/>
              <w:bottom w:val="single" w:sz="4" w:space="0" w:color="auto"/>
              <w:right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адрес электронной почты, по которому организации можно направлять юридически значимые сообщения и документы.</w:t>
            </w:r>
          </w:p>
        </w:tc>
      </w:tr>
      <w:tr w:rsidR="00176780" w:rsidRPr="00176780" w:rsidTr="00176780">
        <w:tc>
          <w:tcPr>
            <w:tcW w:w="1154" w:type="pct"/>
            <w:tcBorders>
              <w:right w:val="single" w:sz="4" w:space="0" w:color="auto"/>
            </w:tcBorders>
            <w:vAlign w:val="center"/>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13.1. Адрес электронной почты для внешних коммуникаций</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адрес электронной почты, по которому журналисты и другие заинтересованные лица могут связаться с организацией и который будет размещен в открытом доступе, в том числе в сети Интернет.</w:t>
            </w:r>
          </w:p>
        </w:tc>
      </w:tr>
      <w:tr w:rsidR="00176780" w:rsidRPr="00176780" w:rsidTr="00176780">
        <w:tc>
          <w:tcPr>
            <w:tcW w:w="1154" w:type="pct"/>
            <w:tcBorders>
              <w:right w:val="single" w:sz="4" w:space="0" w:color="auto"/>
            </w:tcBorders>
            <w:vAlign w:val="center"/>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14. Веб-сайт</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адрес сайта организации в сети Интернет. Если у организации нет сайта, следует написать «нет».</w:t>
            </w:r>
          </w:p>
        </w:tc>
      </w:tr>
      <w:tr w:rsidR="00176780" w:rsidRPr="00176780" w:rsidTr="00176780">
        <w:tc>
          <w:tcPr>
            <w:tcW w:w="1154" w:type="pct"/>
            <w:tcBorders>
              <w:right w:val="single" w:sz="4" w:space="0" w:color="auto"/>
            </w:tcBorders>
            <w:vAlign w:val="center"/>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14.1. Группы в социальных сетях</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не менее одной ссылки на группу/страницу организации в социальных сетях. Если ссылок несколько, они должны быть разделены запятой или пробелом. Если организация не имеет страниц в социальных сетях, следует написать «нет».</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15. Ф.И.О. и должность руководителя организации</w:t>
            </w:r>
          </w:p>
        </w:tc>
        <w:tc>
          <w:tcPr>
            <w:tcW w:w="3846" w:type="pct"/>
            <w:gridSpan w:val="7"/>
            <w:tcBorders>
              <w:top w:val="single" w:sz="4" w:space="0" w:color="auto"/>
              <w:left w:val="single" w:sz="4" w:space="0" w:color="auto"/>
              <w:bottom w:val="single" w:sz="4" w:space="0" w:color="auto"/>
              <w:right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16. Информация о наличии коллегиального органа управления</w:t>
            </w:r>
          </w:p>
        </w:tc>
        <w:tc>
          <w:tcPr>
            <w:tcW w:w="3846" w:type="pct"/>
            <w:gridSpan w:val="7"/>
            <w:tcBorders>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поставить отметку, если у организации-заявителя есть коллегиальный орган управления (совет, президиум и иной коллегиальный орган). При отсутствии такого органа отметка не ставится. Общее собрание членов организации таким органом не является.</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17. Главный бухгалтер</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ведение бухгалтерского учета возложено на главного бухгалтера организации;</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руководитель организации принял ведение бухгалтерского учета на себя;</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ведение бухгалтерского учета возложено на другого работника организации;</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ведение бухгалтерского учета передано по договору другой организации;</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ведение бухгалтерского учета передано по договору индивидуальному предпринимателю;</w:t>
            </w:r>
          </w:p>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ведение бухгалтерского учета передано по договору физическому лицу</w:t>
            </w: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Необходимо выбрать один из предложенных вариантов ведения бухгалтерского учета в организации и указать сведения о лице, выполняющем соответствующие функции в организации.</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18. Количество членов (участников) организации: физических лиц, юридических лиц</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Можно указать общее количество членов (участников) организации - как физических лиц, так и юридических лиц. Данные должны быть актуальны на 31 декабря года, предшествовавшего году подачи заявки.</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19. Количество штатных работников</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количество штатных работников организации на 31 декабря года, предшествовавшего году подачи заявки. Если организация еще не была зарегистрирована в предыдущем календарном году, указать цифру 0 (ноль).</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20. Количество добровольцев</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Можно указать количество добровольцев организации за календарный год, предшествовавший году подачи заявки.</w:t>
            </w: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21. Доходы организации (в рублях) за предыдущий год (ввод числа без запятых и иных знаков):</w:t>
            </w:r>
          </w:p>
        </w:tc>
        <w:tc>
          <w:tcPr>
            <w:tcW w:w="3846" w:type="pct"/>
            <w:gridSpan w:val="7"/>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 xml:space="preserve">Ниже следует указать суммы доходов организации за предыдущий год (в рублях, без копеек). Если </w:t>
            </w:r>
            <w:proofErr w:type="gramStart"/>
            <w:r w:rsidRPr="00176780">
              <w:rPr>
                <w:rFonts w:ascii="Times New Roman" w:hAnsi="Times New Roman" w:cs="Times New Roman"/>
                <w:sz w:val="12"/>
                <w:szCs w:val="12"/>
              </w:rPr>
              <w:t>по</w:t>
            </w:r>
            <w:proofErr w:type="gramEnd"/>
            <w:r w:rsidRPr="00176780">
              <w:rPr>
                <w:rFonts w:ascii="Times New Roman" w:hAnsi="Times New Roman" w:cs="Times New Roman"/>
                <w:sz w:val="12"/>
                <w:szCs w:val="12"/>
              </w:rPr>
              <w:t xml:space="preserve"> </w:t>
            </w:r>
            <w:proofErr w:type="gramStart"/>
            <w:r w:rsidRPr="00176780">
              <w:rPr>
                <w:rFonts w:ascii="Times New Roman" w:hAnsi="Times New Roman" w:cs="Times New Roman"/>
                <w:sz w:val="12"/>
                <w:szCs w:val="12"/>
              </w:rPr>
              <w:t>каким-либо</w:t>
            </w:r>
            <w:proofErr w:type="gramEnd"/>
            <w:r w:rsidRPr="00176780">
              <w:rPr>
                <w:rFonts w:ascii="Times New Roman" w:hAnsi="Times New Roman" w:cs="Times New Roman"/>
                <w:sz w:val="12"/>
                <w:szCs w:val="12"/>
              </w:rPr>
              <w:t xml:space="preserve"> из приведенных подразделов доходов не было, следует указать цифру 0 (ноль). Если организация еще не была зарегистрирована в предыдущем календарном году, следует указать цифру 0 (ноль) во всех строках.</w:t>
            </w: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bottom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vAlign w:val="center"/>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президентские гранты</w:t>
            </w:r>
          </w:p>
        </w:tc>
        <w:tc>
          <w:tcPr>
            <w:tcW w:w="3846" w:type="pct"/>
            <w:gridSpan w:val="7"/>
            <w:tcBorders>
              <w:top w:val="single" w:sz="4" w:space="0" w:color="auto"/>
              <w:left w:val="single" w:sz="4" w:space="0" w:color="auto"/>
              <w:bottom w:val="single" w:sz="4" w:space="0" w:color="auto"/>
              <w:right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гранты, пожертвования российских некоммерческих организаций (исключая президентские гранты)</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vAlign w:val="center"/>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взносы, пожертвования российских коммерческих организаций</w:t>
            </w:r>
          </w:p>
        </w:tc>
        <w:tc>
          <w:tcPr>
            <w:tcW w:w="3846" w:type="pct"/>
            <w:gridSpan w:val="7"/>
            <w:tcBorders>
              <w:top w:val="single" w:sz="4" w:space="0" w:color="auto"/>
              <w:left w:val="single" w:sz="4" w:space="0" w:color="auto"/>
              <w:bottom w:val="single" w:sz="4" w:space="0" w:color="auto"/>
              <w:right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vAlign w:val="center"/>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вступительные и иные взносы, пожертвования российских граждан</w:t>
            </w:r>
          </w:p>
        </w:tc>
        <w:tc>
          <w:tcPr>
            <w:tcW w:w="3846" w:type="pct"/>
            <w:gridSpan w:val="7"/>
            <w:tcBorders>
              <w:top w:val="single" w:sz="4" w:space="0" w:color="auto"/>
              <w:left w:val="single" w:sz="4" w:space="0" w:color="auto"/>
              <w:bottom w:val="single" w:sz="4" w:space="0" w:color="auto"/>
              <w:right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vAlign w:val="center"/>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вступительные и членские взносы</w:t>
            </w:r>
          </w:p>
        </w:tc>
        <w:tc>
          <w:tcPr>
            <w:tcW w:w="3846" w:type="pct"/>
            <w:gridSpan w:val="7"/>
            <w:tcBorders>
              <w:top w:val="single" w:sz="4" w:space="0" w:color="auto"/>
              <w:left w:val="single" w:sz="4" w:space="0" w:color="auto"/>
              <w:bottom w:val="single" w:sz="4" w:space="0" w:color="auto"/>
              <w:right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гранты, взносы, пожертвования иностранных организаций и иностранных граждан</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средства, полученные из федерального бюджета</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средства, полученные из бюджетов субъектов Российской Федерации</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средства, полученные из местных бюджетов</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доходы (выручка) от реализации товаров, работ, услуг, имущественных прав</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внереализационные доходы (дивиденды, проценты по депозитам и т.п.)</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vAlign w:val="center"/>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lastRenderedPageBreak/>
              <w:t>прочие доходы</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 xml:space="preserve">22. Общая сумма расходов организации за предыдущий год, в том числе </w:t>
            </w:r>
            <w:proofErr w:type="gramStart"/>
            <w:r w:rsidRPr="00176780">
              <w:rPr>
                <w:rFonts w:ascii="Times New Roman" w:hAnsi="Times New Roman" w:cs="Times New Roman"/>
                <w:sz w:val="12"/>
                <w:szCs w:val="12"/>
              </w:rPr>
              <w:t>на</w:t>
            </w:r>
            <w:proofErr w:type="gramEnd"/>
            <w:r w:rsidRPr="00176780">
              <w:rPr>
                <w:rFonts w:ascii="Times New Roman" w:hAnsi="Times New Roman" w:cs="Times New Roman"/>
                <w:sz w:val="12"/>
                <w:szCs w:val="12"/>
              </w:rPr>
              <w:t>:</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административные расходы</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реализацию социальных проектов</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предоставление разовой благотворительной помощи физическим лицам</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общую сумму расходов организации за предыдущий год (в рублях, без копеек). Если организация еще не была зарегистрирована в предыдущем календарном году, указать цифру 0 (ноль).</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 xml:space="preserve">23. Количество </w:t>
            </w:r>
            <w:proofErr w:type="spellStart"/>
            <w:r w:rsidRPr="00176780">
              <w:rPr>
                <w:rFonts w:ascii="Times New Roman" w:hAnsi="Times New Roman" w:cs="Times New Roman"/>
                <w:sz w:val="12"/>
                <w:szCs w:val="12"/>
              </w:rPr>
              <w:t>благополучателей</w:t>
            </w:r>
            <w:proofErr w:type="spellEnd"/>
            <w:r w:rsidRPr="00176780">
              <w:rPr>
                <w:rFonts w:ascii="Times New Roman" w:hAnsi="Times New Roman" w:cs="Times New Roman"/>
                <w:sz w:val="12"/>
                <w:szCs w:val="12"/>
              </w:rPr>
              <w:t xml:space="preserve"> за предыдущий год (с января по декабрь): физических лиц, юридических лиц</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Следует указать количество граждан и (или) организаций, получивших безвозмездные блага от организации-заявителя за календарный год, предшествующий году подачи заявки.</w:t>
            </w:r>
          </w:p>
        </w:tc>
      </w:tr>
      <w:tr w:rsidR="00176780" w:rsidRPr="00176780" w:rsidTr="00176780">
        <w:tc>
          <w:tcPr>
            <w:tcW w:w="1154" w:type="pct"/>
            <w:vMerge w:val="restart"/>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 xml:space="preserve">24. </w:t>
            </w:r>
            <w:proofErr w:type="gramStart"/>
            <w:r w:rsidRPr="00176780">
              <w:rPr>
                <w:rFonts w:ascii="Times New Roman" w:hAnsi="Times New Roman" w:cs="Times New Roman"/>
                <w:sz w:val="12"/>
                <w:szCs w:val="12"/>
              </w:rPr>
              <w:t>Основные реализованные социальные проекты и программы за последние 5 лет</w:t>
            </w:r>
            <w:proofErr w:type="gramEnd"/>
          </w:p>
        </w:tc>
        <w:tc>
          <w:tcPr>
            <w:tcW w:w="551" w:type="pct"/>
            <w:vMerge w:val="restar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 xml:space="preserve">N </w:t>
            </w:r>
            <w:proofErr w:type="gramStart"/>
            <w:r w:rsidRPr="00176780">
              <w:rPr>
                <w:rFonts w:ascii="Times New Roman" w:hAnsi="Times New Roman" w:cs="Times New Roman"/>
                <w:sz w:val="12"/>
                <w:szCs w:val="12"/>
              </w:rPr>
              <w:t>п</w:t>
            </w:r>
            <w:proofErr w:type="gramEnd"/>
            <w:r w:rsidRPr="00176780">
              <w:rPr>
                <w:rFonts w:ascii="Times New Roman" w:hAnsi="Times New Roman" w:cs="Times New Roman"/>
                <w:sz w:val="12"/>
                <w:szCs w:val="12"/>
              </w:rPr>
              <w:t>/п</w:t>
            </w:r>
          </w:p>
        </w:tc>
        <w:tc>
          <w:tcPr>
            <w:tcW w:w="572" w:type="pct"/>
            <w:vMerge w:val="restar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Наименование социального проекта</w:t>
            </w:r>
          </w:p>
        </w:tc>
        <w:tc>
          <w:tcPr>
            <w:tcW w:w="661" w:type="pct"/>
            <w:vMerge w:val="restar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Объем финансирования, рублей</w:t>
            </w:r>
          </w:p>
        </w:tc>
        <w:tc>
          <w:tcPr>
            <w:tcW w:w="641" w:type="pct"/>
            <w:vMerge w:val="restar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Источник финансирования</w:t>
            </w:r>
          </w:p>
        </w:tc>
        <w:tc>
          <w:tcPr>
            <w:tcW w:w="962" w:type="pct"/>
            <w:gridSpan w:val="2"/>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Период выполнения</w:t>
            </w:r>
          </w:p>
        </w:tc>
        <w:tc>
          <w:tcPr>
            <w:tcW w:w="458" w:type="pct"/>
            <w:vMerge w:val="restar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Основные результаты</w:t>
            </w:r>
          </w:p>
        </w:tc>
      </w:tr>
      <w:tr w:rsidR="00176780" w:rsidRPr="00176780" w:rsidTr="00176780">
        <w:tc>
          <w:tcPr>
            <w:tcW w:w="1154" w:type="pct"/>
            <w:vMerge/>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p>
        </w:tc>
        <w:tc>
          <w:tcPr>
            <w:tcW w:w="551" w:type="pct"/>
            <w:vMerge/>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p>
        </w:tc>
        <w:tc>
          <w:tcPr>
            <w:tcW w:w="572" w:type="pct"/>
            <w:vMerge/>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p>
        </w:tc>
        <w:tc>
          <w:tcPr>
            <w:tcW w:w="661" w:type="pct"/>
            <w:vMerge/>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p>
        </w:tc>
        <w:tc>
          <w:tcPr>
            <w:tcW w:w="641" w:type="pct"/>
            <w:vMerge/>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p>
        </w:tc>
        <w:tc>
          <w:tcPr>
            <w:tcW w:w="48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начало</w:t>
            </w:r>
          </w:p>
        </w:tc>
        <w:tc>
          <w:tcPr>
            <w:tcW w:w="48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окончание</w:t>
            </w:r>
          </w:p>
        </w:tc>
        <w:tc>
          <w:tcPr>
            <w:tcW w:w="458" w:type="pct"/>
            <w:vMerge/>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p>
        </w:tc>
      </w:tr>
      <w:tr w:rsidR="00176780" w:rsidRPr="00176780" w:rsidTr="00176780">
        <w:tc>
          <w:tcPr>
            <w:tcW w:w="1154" w:type="pct"/>
            <w:vMerge/>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1.</w:t>
            </w:r>
          </w:p>
        </w:tc>
        <w:tc>
          <w:tcPr>
            <w:tcW w:w="57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4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48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48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458"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Merge/>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57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6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4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48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48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458"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Merge/>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p>
        </w:tc>
        <w:tc>
          <w:tcPr>
            <w:tcW w:w="3846" w:type="pct"/>
            <w:gridSpan w:val="7"/>
            <w:tcBorders>
              <w:top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 xml:space="preserve">Необходимо указать сроки реализации таких программ и социальных проектов, объем и источник их финансирования, наименования и основные результаты таких социальных проектов. </w:t>
            </w:r>
            <w:proofErr w:type="gramStart"/>
            <w:r w:rsidRPr="00176780">
              <w:rPr>
                <w:rFonts w:ascii="Times New Roman" w:hAnsi="Times New Roman" w:cs="Times New Roman"/>
                <w:sz w:val="12"/>
                <w:szCs w:val="12"/>
              </w:rPr>
              <w:t>Варианты источников финансирования: президентский грант; субсидия Минэкономразвития России; иная субсидия из федерального бюджета; субсидия (грант) из областного бюджета; субсидия (грант) из местного бюджета; грант от внебюджетных источников; иной источник финансирования, за счет собственных средств.</w:t>
            </w:r>
            <w:proofErr w:type="gramEnd"/>
            <w:r w:rsidRPr="00176780">
              <w:rPr>
                <w:rFonts w:ascii="Times New Roman" w:hAnsi="Times New Roman" w:cs="Times New Roman"/>
                <w:sz w:val="12"/>
                <w:szCs w:val="12"/>
              </w:rPr>
              <w:t xml:space="preserve"> Сумму полученной поддержки на реализацию социального проекта следует указать в рублях, без копеек. В случае отсутствия таких социальных проектов поставить отметку «отсутствуют».</w:t>
            </w: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25. Имеющиеся в распоряжении организации материально-технические ресурсы:</w:t>
            </w:r>
          </w:p>
        </w:tc>
        <w:tc>
          <w:tcPr>
            <w:tcW w:w="3846" w:type="pct"/>
            <w:gridSpan w:val="7"/>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bottom w:val="single" w:sz="4" w:space="0" w:color="auto"/>
            </w:tcBorders>
            <w:vAlign w:val="center"/>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помещение</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 xml:space="preserve">Указывается назначение помещения, площадь в квадратных метрах и вид права использования (собственность, </w:t>
            </w:r>
            <w:r w:rsidRPr="00176780">
              <w:rPr>
                <w:rFonts w:ascii="Times New Roman" w:hAnsi="Times New Roman" w:cs="Times New Roman"/>
                <w:sz w:val="12"/>
                <w:szCs w:val="12"/>
              </w:rPr>
              <w:lastRenderedPageBreak/>
              <w:t>аренда, безвозмездное пользование, фактическое предоставление).</w:t>
            </w: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оборудование</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другое</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bottom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Borders>
              <w:right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26. Публикации в СМИ за последние три года</w:t>
            </w:r>
          </w:p>
        </w:tc>
        <w:tc>
          <w:tcPr>
            <w:tcW w:w="3846" w:type="pct"/>
            <w:gridSpan w:val="7"/>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1154" w:type="pct"/>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3846" w:type="pct"/>
            <w:gridSpan w:val="7"/>
            <w:tcBorders>
              <w:top w:val="single" w:sz="4" w:space="0" w:color="auto"/>
            </w:tcBorders>
          </w:tcPr>
          <w:p w:rsidR="00176780" w:rsidRPr="00176780" w:rsidRDefault="00176780" w:rsidP="00176780">
            <w:pPr>
              <w:autoSpaceDE w:val="0"/>
              <w:autoSpaceDN w:val="0"/>
              <w:adjustRightInd w:val="0"/>
              <w:spacing w:after="0" w:line="240" w:lineRule="auto"/>
              <w:jc w:val="both"/>
              <w:rPr>
                <w:rFonts w:ascii="Times New Roman" w:hAnsi="Times New Roman" w:cs="Times New Roman"/>
                <w:sz w:val="12"/>
                <w:szCs w:val="12"/>
              </w:rPr>
            </w:pPr>
            <w:r w:rsidRPr="00176780">
              <w:rPr>
                <w:rFonts w:ascii="Times New Roman" w:hAnsi="Times New Roman" w:cs="Times New Roman"/>
                <w:sz w:val="12"/>
                <w:szCs w:val="12"/>
              </w:rPr>
              <w:t>Можно указать ссылки на публикации в СМИ с информацией о деятельности организации.</w:t>
            </w:r>
          </w:p>
        </w:tc>
      </w:tr>
    </w:tbl>
    <w:p w:rsidR="00176780" w:rsidRDefault="00176780" w:rsidP="0023220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76780">
        <w:rPr>
          <w:rFonts w:ascii="Times New Roman" w:hAnsi="Times New Roman" w:cs="Times New Roman"/>
          <w:sz w:val="12"/>
          <w:szCs w:val="12"/>
        </w:rPr>
        <w:t>5. Календарный план реализации социального проекта</w:t>
      </w:r>
    </w:p>
    <w:p w:rsid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Обратите внимание, что для завершения подготовки заявки необходимо указать даты всех заявленных Вами мероприятий в календарном плане.</w:t>
      </w:r>
    </w:p>
    <w:tbl>
      <w:tblPr>
        <w:tblW w:w="5000" w:type="pct"/>
        <w:tblCellMar>
          <w:top w:w="102" w:type="dxa"/>
          <w:left w:w="62" w:type="dxa"/>
          <w:bottom w:w="102" w:type="dxa"/>
          <w:right w:w="62" w:type="dxa"/>
        </w:tblCellMar>
        <w:tblLook w:val="0000" w:firstRow="0" w:lastRow="0" w:firstColumn="0" w:lastColumn="0" w:noHBand="0" w:noVBand="0"/>
      </w:tblPr>
      <w:tblGrid>
        <w:gridCol w:w="341"/>
        <w:gridCol w:w="1101"/>
        <w:gridCol w:w="1628"/>
        <w:gridCol w:w="878"/>
        <w:gridCol w:w="958"/>
        <w:gridCol w:w="1039"/>
        <w:gridCol w:w="1692"/>
      </w:tblGrid>
      <w:tr w:rsidR="00176780" w:rsidRPr="00176780" w:rsidTr="00176780">
        <w:trPr>
          <w:trHeight w:val="28"/>
        </w:trPr>
        <w:tc>
          <w:tcPr>
            <w:tcW w:w="22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 xml:space="preserve">N </w:t>
            </w:r>
            <w:proofErr w:type="gramStart"/>
            <w:r w:rsidRPr="00176780">
              <w:rPr>
                <w:rFonts w:ascii="Times New Roman" w:hAnsi="Times New Roman" w:cs="Times New Roman"/>
                <w:sz w:val="12"/>
                <w:szCs w:val="12"/>
              </w:rPr>
              <w:t>п</w:t>
            </w:r>
            <w:proofErr w:type="gramEnd"/>
            <w:r w:rsidRPr="00176780">
              <w:rPr>
                <w:rFonts w:ascii="Times New Roman" w:hAnsi="Times New Roman" w:cs="Times New Roman"/>
                <w:sz w:val="12"/>
                <w:szCs w:val="12"/>
              </w:rPr>
              <w:t>/п</w:t>
            </w:r>
          </w:p>
        </w:tc>
        <w:tc>
          <w:tcPr>
            <w:tcW w:w="72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Решаемая задача &lt;*&gt;</w:t>
            </w:r>
          </w:p>
        </w:tc>
        <w:tc>
          <w:tcPr>
            <w:tcW w:w="1066"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Наименование мероприятия</w:t>
            </w:r>
          </w:p>
        </w:tc>
        <w:tc>
          <w:tcPr>
            <w:tcW w:w="575"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Дата начала</w:t>
            </w:r>
          </w:p>
        </w:tc>
        <w:tc>
          <w:tcPr>
            <w:tcW w:w="62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Дата завершения</w:t>
            </w:r>
          </w:p>
        </w:tc>
        <w:tc>
          <w:tcPr>
            <w:tcW w:w="680"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География проведения</w:t>
            </w:r>
          </w:p>
        </w:tc>
        <w:tc>
          <w:tcPr>
            <w:tcW w:w="1108"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Ожидаемые итоги</w:t>
            </w:r>
            <w:r>
              <w:rPr>
                <w:rFonts w:ascii="Times New Roman" w:hAnsi="Times New Roman" w:cs="Times New Roman"/>
                <w:sz w:val="12"/>
                <w:szCs w:val="12"/>
              </w:rPr>
              <w:t xml:space="preserve"> </w:t>
            </w:r>
            <w:r w:rsidRPr="00176780">
              <w:rPr>
                <w:rFonts w:ascii="Times New Roman" w:hAnsi="Times New Roman" w:cs="Times New Roman"/>
                <w:sz w:val="12"/>
                <w:szCs w:val="12"/>
              </w:rPr>
              <w:t>(с указанием результата предоставления гранта и показателей, необходимых для достижения результата предоставления гранта)</w:t>
            </w:r>
          </w:p>
        </w:tc>
      </w:tr>
      <w:tr w:rsidR="00176780" w:rsidRPr="00176780" w:rsidTr="00176780">
        <w:trPr>
          <w:trHeight w:val="28"/>
        </w:trPr>
        <w:tc>
          <w:tcPr>
            <w:tcW w:w="22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066"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575"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2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80"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108"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2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066"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575"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2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80"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108"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2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066"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575"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2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80"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108"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2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066"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575"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2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80"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108"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2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066"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575"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2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80"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108"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2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066"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575"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2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680"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108"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bl>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 xml:space="preserve">&lt;*&gt; Задачи переносятся из раздела "О социальном проекте". Указание в календарном плане иных задач, </w:t>
      </w:r>
      <w:proofErr w:type="gramStart"/>
      <w:r w:rsidRPr="00176780">
        <w:rPr>
          <w:rFonts w:ascii="Times New Roman" w:hAnsi="Times New Roman" w:cs="Times New Roman"/>
          <w:sz w:val="12"/>
          <w:szCs w:val="12"/>
        </w:rPr>
        <w:t>помимо</w:t>
      </w:r>
      <w:proofErr w:type="gramEnd"/>
      <w:r w:rsidRPr="00176780">
        <w:rPr>
          <w:rFonts w:ascii="Times New Roman" w:hAnsi="Times New Roman" w:cs="Times New Roman"/>
          <w:sz w:val="12"/>
          <w:szCs w:val="12"/>
        </w:rPr>
        <w:t xml:space="preserve"> указанных ранее в разделе "О социальном проекте", не допускается.</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176780" w:rsidRPr="00176780" w:rsidRDefault="00176780" w:rsidP="0017678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76780">
        <w:rPr>
          <w:rFonts w:ascii="Times New Roman" w:hAnsi="Times New Roman" w:cs="Times New Roman"/>
          <w:sz w:val="12"/>
          <w:szCs w:val="12"/>
        </w:rPr>
        <w:t>6. Бюджет социального проекта</w:t>
      </w:r>
    </w:p>
    <w:p w:rsid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 xml:space="preserve">Рекомендуется проектирование бюджета заполнять в </w:t>
      </w:r>
      <w:proofErr w:type="spellStart"/>
      <w:r w:rsidRPr="00176780">
        <w:rPr>
          <w:rFonts w:ascii="Times New Roman" w:hAnsi="Times New Roman" w:cs="Times New Roman"/>
          <w:sz w:val="12"/>
          <w:szCs w:val="12"/>
        </w:rPr>
        <w:t>Excel</w:t>
      </w:r>
      <w:proofErr w:type="spellEnd"/>
      <w:r w:rsidRPr="00176780">
        <w:rPr>
          <w:rFonts w:ascii="Times New Roman" w:hAnsi="Times New Roman" w:cs="Times New Roman"/>
          <w:sz w:val="12"/>
          <w:szCs w:val="12"/>
        </w:rPr>
        <w:t xml:space="preserve"> или аналогичных программах. Ниже </w:t>
      </w:r>
      <w:proofErr w:type="spellStart"/>
      <w:r w:rsidRPr="00176780">
        <w:rPr>
          <w:rFonts w:ascii="Times New Roman" w:hAnsi="Times New Roman" w:cs="Times New Roman"/>
          <w:sz w:val="12"/>
          <w:szCs w:val="12"/>
        </w:rPr>
        <w:t>справочно</w:t>
      </w:r>
      <w:proofErr w:type="spellEnd"/>
      <w:r w:rsidRPr="00176780">
        <w:rPr>
          <w:rFonts w:ascii="Times New Roman" w:hAnsi="Times New Roman" w:cs="Times New Roman"/>
          <w:sz w:val="12"/>
          <w:szCs w:val="12"/>
        </w:rPr>
        <w:t xml:space="preserve"> приведена форма таблицы.</w:t>
      </w:r>
    </w:p>
    <w:tbl>
      <w:tblPr>
        <w:tblW w:w="5000" w:type="pct"/>
        <w:tblCellMar>
          <w:top w:w="102" w:type="dxa"/>
          <w:left w:w="62" w:type="dxa"/>
          <w:bottom w:w="102" w:type="dxa"/>
          <w:right w:w="62" w:type="dxa"/>
        </w:tblCellMar>
        <w:tblLook w:val="0000" w:firstRow="0" w:lastRow="0" w:firstColumn="0" w:lastColumn="0" w:noHBand="0" w:noVBand="0"/>
      </w:tblPr>
      <w:tblGrid>
        <w:gridCol w:w="381"/>
        <w:gridCol w:w="2674"/>
        <w:gridCol w:w="1034"/>
        <w:gridCol w:w="1242"/>
        <w:gridCol w:w="1194"/>
        <w:gridCol w:w="1112"/>
      </w:tblGrid>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 xml:space="preserve">N </w:t>
            </w:r>
            <w:proofErr w:type="gramStart"/>
            <w:r w:rsidRPr="00176780">
              <w:rPr>
                <w:rFonts w:ascii="Times New Roman" w:hAnsi="Times New Roman" w:cs="Times New Roman"/>
                <w:sz w:val="12"/>
                <w:szCs w:val="12"/>
              </w:rPr>
              <w:t>п</w:t>
            </w:r>
            <w:proofErr w:type="gramEnd"/>
            <w:r w:rsidRPr="00176780">
              <w:rPr>
                <w:rFonts w:ascii="Times New Roman" w:hAnsi="Times New Roman" w:cs="Times New Roman"/>
                <w:sz w:val="12"/>
                <w:szCs w:val="12"/>
              </w:rPr>
              <w:t>/п</w:t>
            </w: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Наименование статьи</w:t>
            </w:r>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Общая стоимость, рублей</w:t>
            </w: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Софинансирование (при наличии), рублей</w:t>
            </w: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Запрашиваемая сумма, рублей</w:t>
            </w: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 xml:space="preserve">Комментарий </w:t>
            </w:r>
            <w:hyperlink w:anchor="Par658" w:history="1">
              <w:r w:rsidRPr="00176780">
                <w:rPr>
                  <w:rFonts w:ascii="Times New Roman" w:hAnsi="Times New Roman" w:cs="Times New Roman"/>
                  <w:color w:val="000000" w:themeColor="text1"/>
                  <w:sz w:val="12"/>
                  <w:szCs w:val="12"/>
                </w:rPr>
                <w:t>&lt;1&gt;</w:t>
              </w:r>
            </w:hyperlink>
          </w:p>
        </w:tc>
      </w:tr>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1.</w:t>
            </w: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 xml:space="preserve">Оплата труда работников, участвующих в реализации мероприятий социального проекта </w:t>
            </w:r>
            <w:hyperlink w:anchor="Par659" w:history="1">
              <w:r w:rsidRPr="00176780">
                <w:rPr>
                  <w:rFonts w:ascii="Times New Roman" w:hAnsi="Times New Roman" w:cs="Times New Roman"/>
                  <w:color w:val="000000" w:themeColor="text1"/>
                  <w:sz w:val="12"/>
                  <w:szCs w:val="12"/>
                </w:rPr>
                <w:t>&lt;2&gt;</w:t>
              </w:r>
            </w:hyperlink>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1.1.</w:t>
            </w: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Оплата труда штатных работников, включая НДФЛ</w:t>
            </w:r>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должность</w:t>
            </w:r>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должность</w:t>
            </w:r>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1.2.</w:t>
            </w: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Выплаты физическим лицам (за исключением индивидуальных предпринимателей) за оказание ими услуг (выполнение работ) по гражданско-</w:t>
            </w:r>
            <w:r w:rsidRPr="00176780">
              <w:rPr>
                <w:rFonts w:ascii="Times New Roman" w:hAnsi="Times New Roman" w:cs="Times New Roman"/>
                <w:sz w:val="12"/>
                <w:szCs w:val="12"/>
              </w:rPr>
              <w:lastRenderedPageBreak/>
              <w:t>правовым договорам, включая НДФЛ</w:t>
            </w:r>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lastRenderedPageBreak/>
              <w:t>2.</w:t>
            </w: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 xml:space="preserve">Начисления на оплату труда работников, участвующих в реализации мероприятий социального </w:t>
            </w:r>
            <w:r w:rsidRPr="00176780">
              <w:rPr>
                <w:rFonts w:ascii="Times New Roman" w:hAnsi="Times New Roman" w:cs="Times New Roman"/>
                <w:color w:val="000000" w:themeColor="text1"/>
                <w:sz w:val="12"/>
                <w:szCs w:val="12"/>
              </w:rPr>
              <w:t xml:space="preserve">проекта </w:t>
            </w:r>
            <w:hyperlink w:anchor="Par660" w:history="1">
              <w:r w:rsidRPr="00176780">
                <w:rPr>
                  <w:rFonts w:ascii="Times New Roman" w:hAnsi="Times New Roman" w:cs="Times New Roman"/>
                  <w:color w:val="000000" w:themeColor="text1"/>
                  <w:sz w:val="12"/>
                  <w:szCs w:val="12"/>
                </w:rPr>
                <w:t>&lt;3&gt;</w:t>
              </w:r>
            </w:hyperlink>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Страховые взносы с выплат штатным работникам</w:t>
            </w:r>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Страховые взносы с выплат физическим лицам по гражданско-правовым договорам</w:t>
            </w:r>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3.</w:t>
            </w: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 xml:space="preserve">Затраты на служебные командировки работников, участвующих в реализации мероприятий социального проекта </w:t>
            </w:r>
            <w:hyperlink w:anchor="Par661" w:history="1">
              <w:r w:rsidRPr="00176780">
                <w:rPr>
                  <w:rFonts w:ascii="Times New Roman" w:hAnsi="Times New Roman" w:cs="Times New Roman"/>
                  <w:color w:val="000000" w:themeColor="text1"/>
                  <w:sz w:val="12"/>
                  <w:szCs w:val="12"/>
                </w:rPr>
                <w:t>&lt;4&gt;</w:t>
              </w:r>
            </w:hyperlink>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4.</w:t>
            </w: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Оплата товаров, покупка оборудования, а также расходных материалов, необходимых для реализации мероприятий социального проекта, в количестве, соответствующем объему работ и (или) услуг</w:t>
            </w:r>
            <w:r w:rsidRPr="00176780">
              <w:rPr>
                <w:rFonts w:ascii="Times New Roman" w:hAnsi="Times New Roman" w:cs="Times New Roman"/>
                <w:color w:val="000000" w:themeColor="text1"/>
                <w:sz w:val="12"/>
                <w:szCs w:val="12"/>
              </w:rPr>
              <w:t xml:space="preserve"> </w:t>
            </w:r>
            <w:hyperlink w:anchor="Par662" w:history="1">
              <w:r w:rsidRPr="00176780">
                <w:rPr>
                  <w:rFonts w:ascii="Times New Roman" w:hAnsi="Times New Roman" w:cs="Times New Roman"/>
                  <w:color w:val="000000" w:themeColor="text1"/>
                  <w:sz w:val="12"/>
                  <w:szCs w:val="12"/>
                </w:rPr>
                <w:t>&lt;5&gt;</w:t>
              </w:r>
            </w:hyperlink>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5.</w:t>
            </w: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 xml:space="preserve">Оплата работ и услуг сторонних организаций и (или) физических лиц, необходимых для реализации мероприятий социального проекта </w:t>
            </w:r>
            <w:hyperlink w:anchor="Par663" w:history="1">
              <w:r w:rsidRPr="00176780">
                <w:rPr>
                  <w:rFonts w:ascii="Times New Roman" w:hAnsi="Times New Roman" w:cs="Times New Roman"/>
                  <w:color w:val="000000" w:themeColor="text1"/>
                  <w:sz w:val="12"/>
                  <w:szCs w:val="12"/>
                </w:rPr>
                <w:t>&lt;6&gt;</w:t>
              </w:r>
            </w:hyperlink>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6.</w:t>
            </w: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Оплата аренды помещений для проведения мероприятий социального проекта</w:t>
            </w:r>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7.</w:t>
            </w: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Оплата содержания и эксплуатации помещений, в том числе оплата коммунальных услуг, в части их использования для реализации социального проекта</w:t>
            </w:r>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8.</w:t>
            </w: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Оплата транспортных услуг (аренды транспорта) для реализации мероприятий социального проекта</w:t>
            </w:r>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jc w:val="center"/>
              <w:rPr>
                <w:rFonts w:ascii="Times New Roman" w:hAnsi="Times New Roman" w:cs="Times New Roman"/>
                <w:sz w:val="12"/>
                <w:szCs w:val="12"/>
              </w:rPr>
            </w:pPr>
            <w:r w:rsidRPr="00176780">
              <w:rPr>
                <w:rFonts w:ascii="Times New Roman" w:hAnsi="Times New Roman" w:cs="Times New Roman"/>
                <w:sz w:val="12"/>
                <w:szCs w:val="12"/>
              </w:rPr>
              <w:t>9.</w:t>
            </w: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Уплата налогов, сборов, взносов и иных обязательных платежей, связанных с реализацией мероприятий социального проекта</w:t>
            </w:r>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r w:rsidR="00176780" w:rsidRPr="00176780" w:rsidTr="00176780">
        <w:trPr>
          <w:trHeight w:val="28"/>
        </w:trPr>
        <w:tc>
          <w:tcPr>
            <w:tcW w:w="24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1751"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r w:rsidRPr="00176780">
              <w:rPr>
                <w:rFonts w:ascii="Times New Roman" w:hAnsi="Times New Roman" w:cs="Times New Roman"/>
                <w:sz w:val="12"/>
                <w:szCs w:val="12"/>
              </w:rPr>
              <w:t>ИТОГО</w:t>
            </w:r>
          </w:p>
        </w:tc>
        <w:tc>
          <w:tcPr>
            <w:tcW w:w="677"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82"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c>
          <w:tcPr>
            <w:tcW w:w="729" w:type="pct"/>
            <w:tcBorders>
              <w:top w:val="single" w:sz="4" w:space="0" w:color="auto"/>
              <w:left w:val="single" w:sz="4" w:space="0" w:color="auto"/>
              <w:bottom w:val="single" w:sz="4" w:space="0" w:color="auto"/>
              <w:right w:val="single" w:sz="4" w:space="0" w:color="auto"/>
            </w:tcBorders>
          </w:tcPr>
          <w:p w:rsidR="00176780" w:rsidRPr="00176780" w:rsidRDefault="00176780" w:rsidP="00176780">
            <w:pPr>
              <w:autoSpaceDE w:val="0"/>
              <w:autoSpaceDN w:val="0"/>
              <w:adjustRightInd w:val="0"/>
              <w:spacing w:after="0" w:line="240" w:lineRule="auto"/>
              <w:rPr>
                <w:rFonts w:ascii="Times New Roman" w:hAnsi="Times New Roman" w:cs="Times New Roman"/>
                <w:sz w:val="12"/>
                <w:szCs w:val="12"/>
              </w:rPr>
            </w:pPr>
          </w:p>
        </w:tc>
      </w:tr>
    </w:tbl>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&lt;1.&gt; Указать номера мероприятий из таблицы раздела 5 «Календарный план реализации социального проекта».</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&lt;2&gt; Должны быть указаны все выплаты штатным сотрудникам, а также выплаты по гражданско-правовым договорам физическим лицам, расшифровка затрат на оплату труда с обоснованием количества и профиля специалистов, участвующих в реализации мероприятий социального проекта, и затраченного времени.</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&lt;3&gt; Должны быть указаны все страховые выплаты штатным сотрудникам, а также выплаты по гражданско-правовым договорам физическим лицам, в том числе страховые взносы на обязательное пенсионное страхование, на обязательное социальное страхование на случай временной нетрудоспособности, на обязательное медицинское страхование, в соответствующую инспекцию Федеральной налоговой службы.</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&lt;4&gt; Размер рассчитывается в соответствии с действующим законодательством.</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&lt;5</w:t>
      </w:r>
      <w:proofErr w:type="gramStart"/>
      <w:r w:rsidRPr="00176780">
        <w:rPr>
          <w:rFonts w:ascii="Times New Roman" w:hAnsi="Times New Roman" w:cs="Times New Roman"/>
          <w:sz w:val="12"/>
          <w:szCs w:val="12"/>
        </w:rPr>
        <w:t>&gt; У</w:t>
      </w:r>
      <w:proofErr w:type="gramEnd"/>
      <w:r w:rsidRPr="00176780">
        <w:rPr>
          <w:rFonts w:ascii="Times New Roman" w:hAnsi="Times New Roman" w:cs="Times New Roman"/>
          <w:sz w:val="12"/>
          <w:szCs w:val="12"/>
        </w:rPr>
        <w:t>казываются в том числе затраты на компьютерное оборудование и программное обеспечение (включая справочные информационные системы, бухгалтерское программное обеспечение), канцтовары, продукты питания.</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&lt;6</w:t>
      </w:r>
      <w:proofErr w:type="gramStart"/>
      <w:r w:rsidRPr="00176780">
        <w:rPr>
          <w:rFonts w:ascii="Times New Roman" w:hAnsi="Times New Roman" w:cs="Times New Roman"/>
          <w:sz w:val="12"/>
          <w:szCs w:val="12"/>
        </w:rPr>
        <w:t>&gt; У</w:t>
      </w:r>
      <w:proofErr w:type="gramEnd"/>
      <w:r w:rsidRPr="00176780">
        <w:rPr>
          <w:rFonts w:ascii="Times New Roman" w:hAnsi="Times New Roman" w:cs="Times New Roman"/>
          <w:sz w:val="12"/>
          <w:szCs w:val="12"/>
        </w:rPr>
        <w:t>казываются в том числе затраты на услуги связи, электронный документооборот, почтовые услуги, услуги банков.</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176780" w:rsidRPr="00176780" w:rsidRDefault="00176780" w:rsidP="0017678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76780">
        <w:rPr>
          <w:rFonts w:ascii="Times New Roman" w:hAnsi="Times New Roman" w:cs="Times New Roman"/>
          <w:sz w:val="12"/>
          <w:szCs w:val="12"/>
        </w:rPr>
        <w:t>КОММЕНТАРИИ К БЮДЖЕТУ СОЦИАЛЬНОГО ПРОЕКТА.</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Расходы должны быть максимально детализированы. По каждой строке бюджета необходимо предусмотреть развернутый комментарий, поясняющий порядок расчета.</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Финансово-экономическое обоснование планируемых к осуществлению расходов должно содержать калькуляцию статей планируемых расходов и подтверждаться сметами, прайс-листами (коммерческими предложениями) поставщиков.</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В том числе укажите, какие статьи расходов в рамках сметы социального проекта представляют собой денежный эквивалент. Поясните порядок расчета их денежной оценки.</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НЕ РЕКОМЕНДУЕТСЯ предусматривать использование гранта на осуществление следующих расходов:</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lastRenderedPageBreak/>
        <w:t xml:space="preserve">расходов на рекламу, в том числе продвижение сайтов, групп в социальных сетях, публикации в электронных и печатных средствах массовой информации, плату за размещение </w:t>
      </w:r>
      <w:proofErr w:type="spellStart"/>
      <w:r w:rsidRPr="00176780">
        <w:rPr>
          <w:rFonts w:ascii="Times New Roman" w:hAnsi="Times New Roman" w:cs="Times New Roman"/>
          <w:sz w:val="12"/>
          <w:szCs w:val="12"/>
        </w:rPr>
        <w:t>билбордов</w:t>
      </w:r>
      <w:proofErr w:type="spellEnd"/>
      <w:r w:rsidRPr="00176780">
        <w:rPr>
          <w:rFonts w:ascii="Times New Roman" w:hAnsi="Times New Roman" w:cs="Times New Roman"/>
          <w:sz w:val="12"/>
          <w:szCs w:val="12"/>
        </w:rPr>
        <w:t xml:space="preserve"> и баннеров;</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расходов на приобретение призов стоимостью более 3000 рублей, подарков;</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расходов на приобретение путевок;</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 xml:space="preserve">непредвиденных расходов, а также </w:t>
      </w:r>
      <w:proofErr w:type="spellStart"/>
      <w:r w:rsidRPr="00176780">
        <w:rPr>
          <w:rFonts w:ascii="Times New Roman" w:hAnsi="Times New Roman" w:cs="Times New Roman"/>
          <w:sz w:val="12"/>
          <w:szCs w:val="12"/>
        </w:rPr>
        <w:t>недетализированных</w:t>
      </w:r>
      <w:proofErr w:type="spellEnd"/>
      <w:r w:rsidRPr="00176780">
        <w:rPr>
          <w:rFonts w:ascii="Times New Roman" w:hAnsi="Times New Roman" w:cs="Times New Roman"/>
          <w:sz w:val="12"/>
          <w:szCs w:val="12"/>
        </w:rPr>
        <w:t xml:space="preserve"> "прочих расходов".</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ЗАПРЕЩЕНО предусматривать затраты, указанные в пункте 1.4.1 Порядка.</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ПРИ ПОДАЧЕ ЗАЯВЛЕНИЯ ОРГАНИЗАЦИЯ ПОДТВЕРЖДАЕТ:</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согласие с условиями Порядка;</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актуальность и достоверность информации и документов (электронных копий документов), представленной в составе настоящей заявки;</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отсутствие в представленном на конкурс настоящей заявкой социальном проекте мероприятий, осуществление которых нарушает требования законодательства;</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отсутствие в настоящей заявке информации, использование которой нарушает требования законодательства;</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отсутствие в настоящей заявке персональных данных, предоставление и обработка которых нарушает права и законные интересы субъекта персональных данных;</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соответствие представляющей настоящую заявку организации следующим требованиям:</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осуществление организацией в соответствии с ее уставом одного или нескольких видов деятельности, соответствующих направлению, указанному в настоящей заявке;</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в отношении организации не осуществляются процедуры ликвидации, реорганизации,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отсутствие у организации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 xml:space="preserve">организация не является </w:t>
      </w:r>
      <w:proofErr w:type="gramStart"/>
      <w:r w:rsidRPr="00176780">
        <w:rPr>
          <w:rFonts w:ascii="Times New Roman" w:hAnsi="Times New Roman" w:cs="Times New Roman"/>
          <w:sz w:val="12"/>
          <w:szCs w:val="12"/>
        </w:rPr>
        <w:t>в текущем году получателем средств из бюджета муниципального района Сергиевский Самарской области в соответствии с иными нормативными правовыми актами на цели</w:t>
      </w:r>
      <w:proofErr w:type="gramEnd"/>
      <w:r w:rsidRPr="00176780">
        <w:rPr>
          <w:rFonts w:ascii="Times New Roman" w:hAnsi="Times New Roman" w:cs="Times New Roman"/>
          <w:sz w:val="12"/>
          <w:szCs w:val="12"/>
        </w:rPr>
        <w:t>, установленные пунктом 1.3 Порядка;</w:t>
      </w: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176780">
        <w:rPr>
          <w:rFonts w:ascii="Times New Roman" w:hAnsi="Times New Roman" w:cs="Times New Roman"/>
          <w:sz w:val="12"/>
          <w:szCs w:val="12"/>
        </w:rPr>
        <w:t>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w:t>
      </w:r>
      <w:proofErr w:type="gramEnd"/>
      <w:r w:rsidRPr="00176780">
        <w:rPr>
          <w:rFonts w:ascii="Times New Roman" w:hAnsi="Times New Roman" w:cs="Times New Roman"/>
          <w:sz w:val="12"/>
          <w:szCs w:val="12"/>
        </w:rPr>
        <w:t xml:space="preserve"> 50%;</w:t>
      </w:r>
    </w:p>
    <w:p w:rsid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76780">
        <w:rPr>
          <w:rFonts w:ascii="Times New Roman" w:hAnsi="Times New Roman" w:cs="Times New Roman"/>
          <w:sz w:val="12"/>
          <w:szCs w:val="12"/>
        </w:rPr>
        <w:t>отсутствие у организации просроченной (неурегулированной) задолженности по возврату в бюджет Самарской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Самарской области.</w:t>
      </w: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2576"/>
        <w:gridCol w:w="2577"/>
      </w:tblGrid>
      <w:tr w:rsidR="00544EFF" w:rsidTr="00544EFF">
        <w:tc>
          <w:tcPr>
            <w:tcW w:w="1666" w:type="pct"/>
          </w:tcPr>
          <w:p w:rsidR="00544EFF" w:rsidRPr="00544EFF" w:rsidRDefault="00544EFF" w:rsidP="00CE0A71">
            <w:pPr>
              <w:autoSpaceDE w:val="0"/>
              <w:autoSpaceDN w:val="0"/>
              <w:adjustRightInd w:val="0"/>
              <w:jc w:val="both"/>
              <w:rPr>
                <w:rFonts w:ascii="Times New Roman" w:hAnsi="Times New Roman" w:cs="Times New Roman"/>
                <w:sz w:val="12"/>
                <w:szCs w:val="12"/>
              </w:rPr>
            </w:pPr>
            <w:r w:rsidRPr="00544EFF">
              <w:rPr>
                <w:rFonts w:ascii="Times New Roman" w:hAnsi="Times New Roman" w:cs="Times New Roman"/>
                <w:sz w:val="12"/>
                <w:szCs w:val="12"/>
              </w:rPr>
              <w:t>Руководитель организации</w:t>
            </w:r>
          </w:p>
        </w:tc>
        <w:tc>
          <w:tcPr>
            <w:tcW w:w="1666" w:type="pct"/>
          </w:tcPr>
          <w:p w:rsidR="00544EFF" w:rsidRPr="00544EFF" w:rsidRDefault="00544EFF" w:rsidP="00CE0A71">
            <w:pPr>
              <w:autoSpaceDE w:val="0"/>
              <w:autoSpaceDN w:val="0"/>
              <w:adjustRightInd w:val="0"/>
              <w:jc w:val="both"/>
              <w:rPr>
                <w:rFonts w:ascii="Times New Roman" w:hAnsi="Times New Roman" w:cs="Times New Roman"/>
                <w:sz w:val="12"/>
                <w:szCs w:val="12"/>
              </w:rPr>
            </w:pPr>
            <w:r w:rsidRPr="00544EFF">
              <w:rPr>
                <w:rFonts w:ascii="Times New Roman" w:hAnsi="Times New Roman" w:cs="Times New Roman"/>
                <w:sz w:val="12"/>
                <w:szCs w:val="12"/>
              </w:rPr>
              <w:t>____________</w:t>
            </w:r>
          </w:p>
        </w:tc>
        <w:tc>
          <w:tcPr>
            <w:tcW w:w="1667" w:type="pct"/>
          </w:tcPr>
          <w:p w:rsidR="00544EFF" w:rsidRPr="00544EFF" w:rsidRDefault="00544EFF" w:rsidP="00CE0A71">
            <w:pPr>
              <w:autoSpaceDE w:val="0"/>
              <w:autoSpaceDN w:val="0"/>
              <w:adjustRightInd w:val="0"/>
              <w:jc w:val="both"/>
              <w:rPr>
                <w:rFonts w:ascii="Times New Roman" w:hAnsi="Times New Roman" w:cs="Times New Roman"/>
                <w:sz w:val="12"/>
                <w:szCs w:val="12"/>
              </w:rPr>
            </w:pPr>
            <w:r w:rsidRPr="00544EFF">
              <w:rPr>
                <w:rFonts w:ascii="Times New Roman" w:hAnsi="Times New Roman" w:cs="Times New Roman"/>
                <w:sz w:val="12"/>
                <w:szCs w:val="12"/>
              </w:rPr>
              <w:t>_____________</w:t>
            </w:r>
          </w:p>
        </w:tc>
      </w:tr>
      <w:tr w:rsidR="00544EFF" w:rsidTr="00544EFF">
        <w:tc>
          <w:tcPr>
            <w:tcW w:w="1666" w:type="pct"/>
          </w:tcPr>
          <w:p w:rsidR="00544EFF" w:rsidRPr="00544EFF" w:rsidRDefault="00544EFF" w:rsidP="00CE0A71">
            <w:pPr>
              <w:autoSpaceDE w:val="0"/>
              <w:autoSpaceDN w:val="0"/>
              <w:adjustRightInd w:val="0"/>
              <w:jc w:val="both"/>
              <w:rPr>
                <w:rFonts w:ascii="Times New Roman" w:hAnsi="Times New Roman" w:cs="Times New Roman"/>
                <w:sz w:val="12"/>
                <w:szCs w:val="12"/>
              </w:rPr>
            </w:pPr>
          </w:p>
        </w:tc>
        <w:tc>
          <w:tcPr>
            <w:tcW w:w="1666" w:type="pct"/>
          </w:tcPr>
          <w:p w:rsidR="00544EFF" w:rsidRPr="00544EFF" w:rsidRDefault="00544EFF" w:rsidP="00CE0A71">
            <w:pPr>
              <w:autoSpaceDE w:val="0"/>
              <w:autoSpaceDN w:val="0"/>
              <w:adjustRightInd w:val="0"/>
              <w:jc w:val="both"/>
              <w:rPr>
                <w:rFonts w:ascii="Times New Roman" w:hAnsi="Times New Roman" w:cs="Times New Roman"/>
                <w:sz w:val="12"/>
                <w:szCs w:val="12"/>
              </w:rPr>
            </w:pPr>
            <w:r w:rsidRPr="00544EFF">
              <w:rPr>
                <w:rFonts w:ascii="Times New Roman" w:hAnsi="Times New Roman" w:cs="Times New Roman"/>
                <w:sz w:val="12"/>
                <w:szCs w:val="12"/>
              </w:rPr>
              <w:t>подпись</w:t>
            </w:r>
          </w:p>
        </w:tc>
        <w:tc>
          <w:tcPr>
            <w:tcW w:w="1667" w:type="pct"/>
          </w:tcPr>
          <w:p w:rsidR="00544EFF" w:rsidRPr="00544EFF" w:rsidRDefault="00544EFF" w:rsidP="00CE0A71">
            <w:pPr>
              <w:autoSpaceDE w:val="0"/>
              <w:autoSpaceDN w:val="0"/>
              <w:adjustRightInd w:val="0"/>
              <w:jc w:val="both"/>
              <w:rPr>
                <w:rFonts w:ascii="Times New Roman" w:hAnsi="Times New Roman" w:cs="Times New Roman"/>
                <w:sz w:val="12"/>
                <w:szCs w:val="12"/>
              </w:rPr>
            </w:pPr>
            <w:r w:rsidRPr="00544EFF">
              <w:rPr>
                <w:rFonts w:ascii="Times New Roman" w:hAnsi="Times New Roman" w:cs="Times New Roman"/>
                <w:sz w:val="12"/>
                <w:szCs w:val="12"/>
              </w:rPr>
              <w:t>ФИО</w:t>
            </w:r>
          </w:p>
        </w:tc>
      </w:tr>
      <w:tr w:rsidR="00544EFF" w:rsidTr="00544EFF">
        <w:tc>
          <w:tcPr>
            <w:tcW w:w="1666" w:type="pct"/>
          </w:tcPr>
          <w:p w:rsidR="00544EFF" w:rsidRPr="00544EFF" w:rsidRDefault="00544EFF" w:rsidP="00CE0A71">
            <w:pPr>
              <w:autoSpaceDE w:val="0"/>
              <w:autoSpaceDN w:val="0"/>
              <w:adjustRightInd w:val="0"/>
              <w:rPr>
                <w:rFonts w:ascii="Times New Roman" w:hAnsi="Times New Roman" w:cs="Times New Roman"/>
                <w:sz w:val="12"/>
                <w:szCs w:val="12"/>
              </w:rPr>
            </w:pPr>
          </w:p>
        </w:tc>
        <w:tc>
          <w:tcPr>
            <w:tcW w:w="1666" w:type="pct"/>
          </w:tcPr>
          <w:p w:rsidR="00544EFF" w:rsidRPr="00544EFF" w:rsidRDefault="00544EFF" w:rsidP="00CE0A71">
            <w:pPr>
              <w:autoSpaceDE w:val="0"/>
              <w:autoSpaceDN w:val="0"/>
              <w:adjustRightInd w:val="0"/>
              <w:jc w:val="center"/>
              <w:rPr>
                <w:rFonts w:ascii="Times New Roman" w:hAnsi="Times New Roman" w:cs="Times New Roman"/>
                <w:sz w:val="12"/>
                <w:szCs w:val="12"/>
              </w:rPr>
            </w:pPr>
          </w:p>
        </w:tc>
        <w:tc>
          <w:tcPr>
            <w:tcW w:w="1667" w:type="pct"/>
          </w:tcPr>
          <w:p w:rsidR="00544EFF" w:rsidRPr="00544EFF" w:rsidRDefault="00544EFF" w:rsidP="00CE0A71">
            <w:pPr>
              <w:autoSpaceDE w:val="0"/>
              <w:autoSpaceDN w:val="0"/>
              <w:adjustRightInd w:val="0"/>
              <w:jc w:val="center"/>
              <w:rPr>
                <w:rFonts w:ascii="Times New Roman" w:hAnsi="Times New Roman" w:cs="Times New Roman"/>
                <w:sz w:val="12"/>
                <w:szCs w:val="12"/>
              </w:rPr>
            </w:pPr>
          </w:p>
        </w:tc>
      </w:tr>
      <w:tr w:rsidR="00544EFF" w:rsidTr="00544EFF">
        <w:tc>
          <w:tcPr>
            <w:tcW w:w="1666" w:type="pct"/>
          </w:tcPr>
          <w:p w:rsidR="00544EFF" w:rsidRPr="00544EFF" w:rsidRDefault="00544EFF" w:rsidP="00CE0A71">
            <w:pPr>
              <w:autoSpaceDE w:val="0"/>
              <w:autoSpaceDN w:val="0"/>
              <w:adjustRightInd w:val="0"/>
              <w:jc w:val="both"/>
              <w:rPr>
                <w:rFonts w:ascii="Times New Roman" w:hAnsi="Times New Roman" w:cs="Times New Roman"/>
                <w:sz w:val="12"/>
                <w:szCs w:val="12"/>
              </w:rPr>
            </w:pPr>
            <w:r w:rsidRPr="00544EFF">
              <w:rPr>
                <w:rFonts w:ascii="Times New Roman" w:hAnsi="Times New Roman" w:cs="Times New Roman"/>
                <w:sz w:val="12"/>
                <w:szCs w:val="12"/>
              </w:rPr>
              <w:t>М.П.</w:t>
            </w:r>
          </w:p>
        </w:tc>
        <w:tc>
          <w:tcPr>
            <w:tcW w:w="1666" w:type="pct"/>
          </w:tcPr>
          <w:p w:rsidR="00544EFF" w:rsidRPr="00544EFF" w:rsidRDefault="00544EFF" w:rsidP="00CE0A71">
            <w:pPr>
              <w:autoSpaceDE w:val="0"/>
              <w:autoSpaceDN w:val="0"/>
              <w:adjustRightInd w:val="0"/>
              <w:rPr>
                <w:rFonts w:ascii="Times New Roman" w:hAnsi="Times New Roman" w:cs="Times New Roman"/>
                <w:sz w:val="12"/>
                <w:szCs w:val="12"/>
              </w:rPr>
            </w:pPr>
          </w:p>
        </w:tc>
        <w:tc>
          <w:tcPr>
            <w:tcW w:w="1667" w:type="pct"/>
          </w:tcPr>
          <w:p w:rsidR="00544EFF" w:rsidRPr="00544EFF" w:rsidRDefault="00544EFF" w:rsidP="00CE0A71">
            <w:pPr>
              <w:autoSpaceDE w:val="0"/>
              <w:autoSpaceDN w:val="0"/>
              <w:adjustRightInd w:val="0"/>
              <w:rPr>
                <w:rFonts w:ascii="Times New Roman" w:hAnsi="Times New Roman" w:cs="Times New Roman"/>
                <w:sz w:val="12"/>
                <w:szCs w:val="12"/>
              </w:rPr>
            </w:pPr>
          </w:p>
        </w:tc>
      </w:tr>
      <w:tr w:rsidR="00544EFF" w:rsidTr="00544EFF">
        <w:tc>
          <w:tcPr>
            <w:tcW w:w="1666" w:type="pct"/>
          </w:tcPr>
          <w:p w:rsidR="00544EFF" w:rsidRPr="00544EFF" w:rsidRDefault="00544EFF" w:rsidP="00CE0A71">
            <w:pPr>
              <w:autoSpaceDE w:val="0"/>
              <w:autoSpaceDN w:val="0"/>
              <w:adjustRightInd w:val="0"/>
              <w:jc w:val="both"/>
              <w:rPr>
                <w:rFonts w:ascii="Times New Roman" w:hAnsi="Times New Roman" w:cs="Times New Roman"/>
                <w:sz w:val="12"/>
                <w:szCs w:val="12"/>
              </w:rPr>
            </w:pPr>
            <w:r w:rsidRPr="00544EFF">
              <w:rPr>
                <w:rFonts w:ascii="Times New Roman" w:hAnsi="Times New Roman" w:cs="Times New Roman"/>
                <w:sz w:val="12"/>
                <w:szCs w:val="12"/>
              </w:rPr>
              <w:t xml:space="preserve">Бухгалтер организации </w:t>
            </w:r>
          </w:p>
          <w:p w:rsidR="00544EFF" w:rsidRPr="00544EFF" w:rsidRDefault="00544EFF" w:rsidP="00CE0A71">
            <w:pPr>
              <w:autoSpaceDE w:val="0"/>
              <w:autoSpaceDN w:val="0"/>
              <w:adjustRightInd w:val="0"/>
              <w:jc w:val="both"/>
              <w:rPr>
                <w:rFonts w:ascii="Times New Roman" w:hAnsi="Times New Roman" w:cs="Times New Roman"/>
                <w:sz w:val="12"/>
                <w:szCs w:val="12"/>
              </w:rPr>
            </w:pPr>
            <w:r w:rsidRPr="00544EFF">
              <w:rPr>
                <w:rFonts w:ascii="Times New Roman" w:hAnsi="Times New Roman" w:cs="Times New Roman"/>
                <w:sz w:val="12"/>
                <w:szCs w:val="12"/>
              </w:rPr>
              <w:t>(при наличии)</w:t>
            </w:r>
          </w:p>
        </w:tc>
        <w:tc>
          <w:tcPr>
            <w:tcW w:w="1666" w:type="pct"/>
          </w:tcPr>
          <w:p w:rsidR="00544EFF" w:rsidRPr="00544EFF" w:rsidRDefault="00544EFF" w:rsidP="00CE0A71">
            <w:pPr>
              <w:autoSpaceDE w:val="0"/>
              <w:autoSpaceDN w:val="0"/>
              <w:adjustRightInd w:val="0"/>
              <w:jc w:val="both"/>
              <w:rPr>
                <w:rFonts w:ascii="Times New Roman" w:hAnsi="Times New Roman" w:cs="Times New Roman"/>
                <w:sz w:val="12"/>
                <w:szCs w:val="12"/>
              </w:rPr>
            </w:pPr>
            <w:r w:rsidRPr="00544EFF">
              <w:rPr>
                <w:rFonts w:ascii="Times New Roman" w:hAnsi="Times New Roman" w:cs="Times New Roman"/>
                <w:sz w:val="12"/>
                <w:szCs w:val="12"/>
              </w:rPr>
              <w:t>_______________</w:t>
            </w:r>
          </w:p>
        </w:tc>
        <w:tc>
          <w:tcPr>
            <w:tcW w:w="1667" w:type="pct"/>
          </w:tcPr>
          <w:p w:rsidR="00544EFF" w:rsidRPr="00544EFF" w:rsidRDefault="00544EFF" w:rsidP="00CE0A71">
            <w:pPr>
              <w:autoSpaceDE w:val="0"/>
              <w:autoSpaceDN w:val="0"/>
              <w:adjustRightInd w:val="0"/>
              <w:jc w:val="both"/>
              <w:rPr>
                <w:rFonts w:ascii="Times New Roman" w:hAnsi="Times New Roman" w:cs="Times New Roman"/>
                <w:sz w:val="12"/>
                <w:szCs w:val="12"/>
              </w:rPr>
            </w:pPr>
            <w:r w:rsidRPr="00544EFF">
              <w:rPr>
                <w:rFonts w:ascii="Times New Roman" w:hAnsi="Times New Roman" w:cs="Times New Roman"/>
                <w:sz w:val="12"/>
                <w:szCs w:val="12"/>
              </w:rPr>
              <w:t>_____________</w:t>
            </w:r>
          </w:p>
        </w:tc>
      </w:tr>
      <w:tr w:rsidR="00544EFF" w:rsidTr="00544EFF">
        <w:tc>
          <w:tcPr>
            <w:tcW w:w="1666" w:type="pct"/>
          </w:tcPr>
          <w:p w:rsidR="00544EFF" w:rsidRPr="00544EFF" w:rsidRDefault="00544EFF" w:rsidP="00CE0A71">
            <w:pPr>
              <w:autoSpaceDE w:val="0"/>
              <w:autoSpaceDN w:val="0"/>
              <w:adjustRightInd w:val="0"/>
              <w:jc w:val="both"/>
              <w:rPr>
                <w:rFonts w:ascii="Times New Roman" w:hAnsi="Times New Roman" w:cs="Times New Roman"/>
                <w:sz w:val="12"/>
                <w:szCs w:val="12"/>
              </w:rPr>
            </w:pPr>
          </w:p>
        </w:tc>
        <w:tc>
          <w:tcPr>
            <w:tcW w:w="1666" w:type="pct"/>
          </w:tcPr>
          <w:tbl>
            <w:tblPr>
              <w:tblW w:w="0" w:type="auto"/>
              <w:tblCellMar>
                <w:top w:w="102" w:type="dxa"/>
                <w:left w:w="62" w:type="dxa"/>
                <w:bottom w:w="102" w:type="dxa"/>
                <w:right w:w="62" w:type="dxa"/>
              </w:tblCellMar>
              <w:tblLook w:val="0000" w:firstRow="0" w:lastRow="0" w:firstColumn="0" w:lastColumn="0" w:noHBand="0" w:noVBand="0"/>
            </w:tblPr>
            <w:tblGrid>
              <w:gridCol w:w="1285"/>
              <w:gridCol w:w="1075"/>
            </w:tblGrid>
            <w:tr w:rsidR="00544EFF" w:rsidRPr="00544EFF" w:rsidTr="00544EFF">
              <w:trPr>
                <w:trHeight w:val="23"/>
              </w:trPr>
              <w:tc>
                <w:tcPr>
                  <w:tcW w:w="2268" w:type="dxa"/>
                </w:tcPr>
                <w:p w:rsidR="00544EFF" w:rsidRPr="00544EFF" w:rsidRDefault="00544EFF" w:rsidP="00CE0A71">
                  <w:pPr>
                    <w:autoSpaceDE w:val="0"/>
                    <w:autoSpaceDN w:val="0"/>
                    <w:adjustRightInd w:val="0"/>
                    <w:spacing w:after="0" w:line="240" w:lineRule="auto"/>
                    <w:jc w:val="both"/>
                    <w:rPr>
                      <w:rFonts w:ascii="Times New Roman" w:hAnsi="Times New Roman" w:cs="Times New Roman"/>
                      <w:sz w:val="12"/>
                      <w:szCs w:val="12"/>
                    </w:rPr>
                  </w:pPr>
                  <w:r w:rsidRPr="00544EFF">
                    <w:rPr>
                      <w:rFonts w:ascii="Times New Roman" w:hAnsi="Times New Roman" w:cs="Times New Roman"/>
                      <w:sz w:val="12"/>
                      <w:szCs w:val="12"/>
                    </w:rPr>
                    <w:t>подпись</w:t>
                  </w:r>
                </w:p>
              </w:tc>
              <w:tc>
                <w:tcPr>
                  <w:tcW w:w="1984" w:type="dxa"/>
                </w:tcPr>
                <w:p w:rsidR="00544EFF" w:rsidRPr="00544EFF" w:rsidRDefault="00544EFF" w:rsidP="00CE0A71">
                  <w:pPr>
                    <w:autoSpaceDE w:val="0"/>
                    <w:autoSpaceDN w:val="0"/>
                    <w:adjustRightInd w:val="0"/>
                    <w:spacing w:after="0" w:line="240" w:lineRule="auto"/>
                    <w:jc w:val="both"/>
                    <w:rPr>
                      <w:rFonts w:ascii="Times New Roman" w:hAnsi="Times New Roman" w:cs="Times New Roman"/>
                      <w:sz w:val="12"/>
                      <w:szCs w:val="12"/>
                    </w:rPr>
                  </w:pPr>
                  <w:r w:rsidRPr="00544EFF">
                    <w:rPr>
                      <w:rFonts w:ascii="Times New Roman" w:hAnsi="Times New Roman" w:cs="Times New Roman"/>
                      <w:sz w:val="12"/>
                      <w:szCs w:val="12"/>
                    </w:rPr>
                    <w:t>ФИО</w:t>
                  </w:r>
                </w:p>
              </w:tc>
            </w:tr>
          </w:tbl>
          <w:p w:rsidR="00544EFF" w:rsidRPr="00544EFF" w:rsidRDefault="00544EFF" w:rsidP="00CE0A71">
            <w:pPr>
              <w:autoSpaceDE w:val="0"/>
              <w:autoSpaceDN w:val="0"/>
              <w:adjustRightInd w:val="0"/>
              <w:jc w:val="both"/>
              <w:rPr>
                <w:rFonts w:ascii="Times New Roman" w:hAnsi="Times New Roman" w:cs="Times New Roman"/>
                <w:sz w:val="12"/>
                <w:szCs w:val="12"/>
              </w:rPr>
            </w:pPr>
          </w:p>
        </w:tc>
        <w:tc>
          <w:tcPr>
            <w:tcW w:w="1667" w:type="pct"/>
          </w:tcPr>
          <w:p w:rsidR="00544EFF" w:rsidRPr="00544EFF" w:rsidRDefault="00544EFF" w:rsidP="00CE0A71">
            <w:pPr>
              <w:autoSpaceDE w:val="0"/>
              <w:autoSpaceDN w:val="0"/>
              <w:adjustRightInd w:val="0"/>
              <w:jc w:val="both"/>
              <w:rPr>
                <w:rFonts w:ascii="Times New Roman" w:hAnsi="Times New Roman" w:cs="Times New Roman"/>
                <w:sz w:val="12"/>
                <w:szCs w:val="12"/>
              </w:rPr>
            </w:pPr>
            <w:r w:rsidRPr="00544EFF">
              <w:rPr>
                <w:rFonts w:ascii="Times New Roman" w:hAnsi="Times New Roman" w:cs="Times New Roman"/>
                <w:sz w:val="12"/>
                <w:szCs w:val="12"/>
              </w:rPr>
              <w:t>ФИО</w:t>
            </w:r>
          </w:p>
        </w:tc>
      </w:tr>
    </w:tbl>
    <w:p w:rsidR="00544EFF" w:rsidRDefault="00544EFF"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44EFF" w:rsidRDefault="00544EFF"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176780" w:rsidRP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176780" w:rsidRDefault="00176780" w:rsidP="0017678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176780" w:rsidRPr="00232200" w:rsidRDefault="00176780" w:rsidP="0023220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32200" w:rsidRDefault="00232200" w:rsidP="00965CC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65CCF" w:rsidRPr="00965CCF" w:rsidRDefault="00965CCF" w:rsidP="00965CC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65CCF" w:rsidRPr="00965CCF" w:rsidRDefault="00965CCF" w:rsidP="00965CC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65CCF">
        <w:rPr>
          <w:rFonts w:ascii="Times New Roman" w:hAnsi="Times New Roman" w:cs="Times New Roman"/>
          <w:sz w:val="12"/>
          <w:szCs w:val="12"/>
        </w:rPr>
        <w:tab/>
      </w:r>
    </w:p>
    <w:p w:rsidR="00965CCF" w:rsidRPr="00D15456" w:rsidRDefault="00965CCF" w:rsidP="00965CCF">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D15456" w:rsidRDefault="00D15456" w:rsidP="00D1545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463AFF" w:rsidRDefault="00463AFF" w:rsidP="002365A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2365A7" w:rsidRDefault="002365A7" w:rsidP="002365A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B742BD" w:rsidRDefault="00B742BD" w:rsidP="00B742BD">
      <w:pPr>
        <w:autoSpaceDE w:val="0"/>
        <w:autoSpaceDN w:val="0"/>
        <w:adjustRightInd w:val="0"/>
        <w:spacing w:after="0" w:line="240" w:lineRule="auto"/>
        <w:ind w:firstLine="284"/>
        <w:jc w:val="center"/>
        <w:outlineLvl w:val="0"/>
        <w:rPr>
          <w:rFonts w:ascii="Times New Roman" w:hAnsi="Times New Roman" w:cs="Times New Roman"/>
          <w:sz w:val="12"/>
          <w:szCs w:val="12"/>
        </w:rPr>
      </w:pPr>
    </w:p>
    <w:tbl>
      <w:tblPr>
        <w:tblpPr w:leftFromText="180" w:rightFromText="180" w:vertAnchor="text" w:horzAnchor="margin" w:tblpXSpec="right" w:tblpY="-6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563706" w:rsidRPr="003E1C77" w:rsidTr="00563706">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3706" w:rsidRPr="003E1C77" w:rsidRDefault="00563706" w:rsidP="00563706">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563706" w:rsidRPr="003E1C77" w:rsidRDefault="00563706" w:rsidP="00563706">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3706" w:rsidRPr="003E1C77" w:rsidRDefault="00563706" w:rsidP="00563706">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sidR="000E48D8">
              <w:rPr>
                <w:rFonts w:ascii="Times New Roman" w:eastAsia="Calibri" w:hAnsi="Times New Roman" w:cs="Times New Roman"/>
                <w:sz w:val="12"/>
                <w:szCs w:val="12"/>
              </w:rPr>
              <w:t>мер подписан в печать 01.06</w:t>
            </w:r>
            <w:r>
              <w:rPr>
                <w:rFonts w:ascii="Times New Roman" w:eastAsia="Calibri" w:hAnsi="Times New Roman" w:cs="Times New Roman"/>
                <w:sz w:val="12"/>
                <w:szCs w:val="12"/>
              </w:rPr>
              <w:t>.2021</w:t>
            </w:r>
            <w:r w:rsidRPr="003E1C77">
              <w:rPr>
                <w:rFonts w:ascii="Times New Roman" w:eastAsia="Calibri" w:hAnsi="Times New Roman" w:cs="Times New Roman"/>
                <w:sz w:val="12"/>
                <w:szCs w:val="12"/>
              </w:rPr>
              <w:t xml:space="preserve"> г.</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563706" w:rsidRPr="003E1C77" w:rsidRDefault="00563706" w:rsidP="0056370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0B2CF7" w:rsidRPr="002C3FFA" w:rsidRDefault="000B2CF7" w:rsidP="000B2CF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9D4F14" w:rsidRPr="009D4F14" w:rsidRDefault="0034102D" w:rsidP="003410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4102D">
        <w:rPr>
          <w:rFonts w:ascii="Times New Roman" w:hAnsi="Times New Roman" w:cs="Times New Roman"/>
          <w:sz w:val="12"/>
          <w:szCs w:val="12"/>
        </w:rPr>
        <w:tab/>
      </w:r>
    </w:p>
    <w:p w:rsidR="009D4F14" w:rsidRPr="009D4F14" w:rsidRDefault="009D4F14" w:rsidP="009D4F14">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14618E" w:rsidRPr="0014618E" w:rsidRDefault="0014618E" w:rsidP="0014618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618E">
        <w:rPr>
          <w:rFonts w:ascii="Times New Roman" w:hAnsi="Times New Roman" w:cs="Times New Roman"/>
          <w:sz w:val="12"/>
          <w:szCs w:val="12"/>
        </w:rPr>
        <w:tab/>
      </w:r>
    </w:p>
    <w:p w:rsidR="0014618E" w:rsidRDefault="0014618E" w:rsidP="0014618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618E">
        <w:rPr>
          <w:rFonts w:ascii="Times New Roman" w:hAnsi="Times New Roman" w:cs="Times New Roman"/>
          <w:sz w:val="12"/>
          <w:szCs w:val="12"/>
        </w:rPr>
        <w:tab/>
      </w:r>
    </w:p>
    <w:sectPr w:rsidR="0014618E"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002" w:rsidRDefault="00825002" w:rsidP="000F23DD">
      <w:pPr>
        <w:spacing w:after="0" w:line="240" w:lineRule="auto"/>
      </w:pPr>
      <w:r>
        <w:separator/>
      </w:r>
    </w:p>
  </w:endnote>
  <w:endnote w:type="continuationSeparator" w:id="0">
    <w:p w:rsidR="00825002" w:rsidRDefault="0082500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002" w:rsidRDefault="00825002" w:rsidP="000F23DD">
      <w:pPr>
        <w:spacing w:after="0" w:line="240" w:lineRule="auto"/>
      </w:pPr>
      <w:r>
        <w:separator/>
      </w:r>
    </w:p>
  </w:footnote>
  <w:footnote w:type="continuationSeparator" w:id="0">
    <w:p w:rsidR="00825002" w:rsidRDefault="0082500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780" w:rsidRDefault="00176780" w:rsidP="00DA1B49">
    <w:pPr>
      <w:pStyle w:val="af1"/>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544EFF">
          <w:rPr>
            <w:noProof/>
          </w:rPr>
          <w:t>17</w:t>
        </w:r>
        <w:r>
          <w:rPr>
            <w:noProof/>
          </w:rPr>
          <w:fldChar w:fldCharType="end"/>
        </w:r>
      </w:sdtContent>
    </w:sdt>
  </w:p>
  <w:p w:rsidR="00176780" w:rsidRPr="00BC242D" w:rsidRDefault="00176780"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176780" w:rsidRPr="00350B1C" w:rsidRDefault="00176780" w:rsidP="00350B1C">
    <w:pPr>
      <w:pStyle w:val="af1"/>
      <w:rPr>
        <w:rFonts w:ascii="Times New Roman" w:hAnsi="Times New Roman" w:cs="Times New Roman"/>
        <w:sz w:val="18"/>
        <w:szCs w:val="16"/>
      </w:rPr>
    </w:pPr>
    <w:r>
      <w:rPr>
        <w:rFonts w:ascii="Times New Roman" w:hAnsi="Times New Roman" w:cs="Times New Roman"/>
        <w:sz w:val="18"/>
        <w:szCs w:val="16"/>
      </w:rPr>
      <w:t xml:space="preserve">Вторник, 01 июня 2021 года, №49(571)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780" w:rsidRDefault="0017678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58E45CF"/>
    <w:multiLevelType w:val="hybridMultilevel"/>
    <w:tmpl w:val="AE7C5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50440CA2"/>
    <w:multiLevelType w:val="singleLevel"/>
    <w:tmpl w:val="2CAC0CE6"/>
    <w:lvl w:ilvl="0">
      <w:start w:val="1"/>
      <w:numFmt w:val="decimal"/>
      <w:pStyle w:val="a8"/>
      <w:lvlText w:val="%1)"/>
      <w:lvlJc w:val="left"/>
      <w:pPr>
        <w:tabs>
          <w:tab w:val="num" w:pos="1071"/>
        </w:tabs>
        <w:ind w:left="0" w:firstLine="709"/>
      </w:pPr>
    </w:lvl>
  </w:abstractNum>
  <w:abstractNum w:abstractNumId="4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7">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7">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4"/>
  </w:num>
  <w:num w:numId="2">
    <w:abstractNumId w:val="37"/>
  </w:num>
  <w:num w:numId="3">
    <w:abstractNumId w:val="26"/>
  </w:num>
  <w:num w:numId="4">
    <w:abstractNumId w:val="40"/>
  </w:num>
  <w:num w:numId="5">
    <w:abstractNumId w:val="8"/>
  </w:num>
  <w:num w:numId="6">
    <w:abstractNumId w:val="48"/>
  </w:num>
  <w:num w:numId="7">
    <w:abstractNumId w:val="50"/>
  </w:num>
  <w:num w:numId="8">
    <w:abstractNumId w:val="35"/>
  </w:num>
  <w:num w:numId="9">
    <w:abstractNumId w:val="44"/>
  </w:num>
  <w:num w:numId="10">
    <w:abstractNumId w:val="4"/>
  </w:num>
  <w:num w:numId="11">
    <w:abstractNumId w:val="28"/>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1"/>
  </w:num>
  <w:num w:numId="21">
    <w:abstractNumId w:val="7"/>
  </w:num>
  <w:num w:numId="22">
    <w:abstractNumId w:val="55"/>
  </w:num>
  <w:num w:numId="23">
    <w:abstractNumId w:val="49"/>
  </w:num>
  <w:num w:numId="24">
    <w:abstractNumId w:val="34"/>
  </w:num>
  <w:num w:numId="25">
    <w:abstractNumId w:val="30"/>
  </w:num>
  <w:num w:numId="26">
    <w:abstractNumId w:val="47"/>
  </w:num>
  <w:num w:numId="27">
    <w:abstractNumId w:val="36"/>
  </w:num>
  <w:num w:numId="28">
    <w:abstractNumId w:val="56"/>
  </w:num>
  <w:num w:numId="29">
    <w:abstractNumId w:val="29"/>
  </w:num>
  <w:num w:numId="30">
    <w:abstractNumId w:val="52"/>
  </w:num>
  <w:num w:numId="31">
    <w:abstractNumId w:val="31"/>
  </w:num>
  <w:num w:numId="32">
    <w:abstractNumId w:val="42"/>
  </w:num>
  <w:num w:numId="33">
    <w:abstractNumId w:val="53"/>
  </w:num>
  <w:num w:numId="34">
    <w:abstractNumId w:val="51"/>
  </w:num>
  <w:num w:numId="35">
    <w:abstractNumId w:val="32"/>
  </w:num>
  <w:num w:numId="36">
    <w:abstractNumId w:val="38"/>
  </w:num>
  <w:num w:numId="37">
    <w:abstractNumId w:val="43"/>
  </w:num>
  <w:num w:numId="38">
    <w:abstractNumId w:val="27"/>
  </w:num>
  <w:num w:numId="39">
    <w:abstractNumId w:val="39"/>
  </w:num>
  <w:num w:numId="40">
    <w:abstractNumId w:val="33"/>
  </w:num>
  <w:num w:numId="41">
    <w:abstractNumId w:val="46"/>
  </w:num>
  <w:num w:numId="42">
    <w:abstractNumId w:val="25"/>
  </w:num>
  <w:num w:numId="43">
    <w:abstractNumId w:val="5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EE"/>
    <w:rsid w:val="001538D6"/>
    <w:rsid w:val="0015395A"/>
    <w:rsid w:val="00153D39"/>
    <w:rsid w:val="00154164"/>
    <w:rsid w:val="00154191"/>
    <w:rsid w:val="001541FD"/>
    <w:rsid w:val="0015444F"/>
    <w:rsid w:val="001549A5"/>
    <w:rsid w:val="001549CA"/>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455"/>
    <w:rsid w:val="00245777"/>
    <w:rsid w:val="002457B4"/>
    <w:rsid w:val="00245A39"/>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2EC6"/>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5EA"/>
    <w:rsid w:val="00350B1C"/>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560"/>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0F1"/>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4EFF"/>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D83"/>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759"/>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76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21"/>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0"/>
    <w:rsid w:val="00636974"/>
    <w:rsid w:val="00636998"/>
    <w:rsid w:val="006369CD"/>
    <w:rsid w:val="00636A22"/>
    <w:rsid w:val="00636E27"/>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D7A5A"/>
    <w:rsid w:val="006D7EDF"/>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14"/>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D8B"/>
    <w:rsid w:val="00755E63"/>
    <w:rsid w:val="00755EBC"/>
    <w:rsid w:val="00755ED6"/>
    <w:rsid w:val="007560D0"/>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E0C"/>
    <w:rsid w:val="00786F55"/>
    <w:rsid w:val="0078701C"/>
    <w:rsid w:val="00787469"/>
    <w:rsid w:val="00787470"/>
    <w:rsid w:val="0078778B"/>
    <w:rsid w:val="00787803"/>
    <w:rsid w:val="0078798F"/>
    <w:rsid w:val="00787D54"/>
    <w:rsid w:val="00787EE8"/>
    <w:rsid w:val="00787FEA"/>
    <w:rsid w:val="007900A4"/>
    <w:rsid w:val="007906BE"/>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3E6F"/>
    <w:rsid w:val="0079438E"/>
    <w:rsid w:val="0079442B"/>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813"/>
    <w:rsid w:val="008629DF"/>
    <w:rsid w:val="00862AB8"/>
    <w:rsid w:val="00862B1D"/>
    <w:rsid w:val="00862D4E"/>
    <w:rsid w:val="008636F1"/>
    <w:rsid w:val="00863BB4"/>
    <w:rsid w:val="00863D5A"/>
    <w:rsid w:val="00863F08"/>
    <w:rsid w:val="0086439E"/>
    <w:rsid w:val="00864814"/>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4054"/>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C2"/>
    <w:rsid w:val="008B2B6D"/>
    <w:rsid w:val="008B2BF0"/>
    <w:rsid w:val="008B2DAE"/>
    <w:rsid w:val="008B316A"/>
    <w:rsid w:val="008B346E"/>
    <w:rsid w:val="008B392D"/>
    <w:rsid w:val="008B3C20"/>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A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AF"/>
    <w:rsid w:val="009C6DBD"/>
    <w:rsid w:val="009C73C6"/>
    <w:rsid w:val="009C740D"/>
    <w:rsid w:val="009C7609"/>
    <w:rsid w:val="009C772F"/>
    <w:rsid w:val="009C77A6"/>
    <w:rsid w:val="009C7B7A"/>
    <w:rsid w:val="009C7B8C"/>
    <w:rsid w:val="009C7E2A"/>
    <w:rsid w:val="009D00BB"/>
    <w:rsid w:val="009D06B7"/>
    <w:rsid w:val="009D096C"/>
    <w:rsid w:val="009D0A62"/>
    <w:rsid w:val="009D0B36"/>
    <w:rsid w:val="009D1059"/>
    <w:rsid w:val="009D1073"/>
    <w:rsid w:val="009D13B5"/>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1A4"/>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A5E"/>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8EA"/>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497"/>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24F"/>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E5"/>
    <w:rsid w:val="00C00E08"/>
    <w:rsid w:val="00C00ECA"/>
    <w:rsid w:val="00C010B7"/>
    <w:rsid w:val="00C01161"/>
    <w:rsid w:val="00C011FB"/>
    <w:rsid w:val="00C0123F"/>
    <w:rsid w:val="00C015D2"/>
    <w:rsid w:val="00C01613"/>
    <w:rsid w:val="00C01A8F"/>
    <w:rsid w:val="00C01DAE"/>
    <w:rsid w:val="00C0200F"/>
    <w:rsid w:val="00C02205"/>
    <w:rsid w:val="00C0240C"/>
    <w:rsid w:val="00C025B4"/>
    <w:rsid w:val="00C02B20"/>
    <w:rsid w:val="00C02CF2"/>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E67"/>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D32"/>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2F1"/>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7C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C74"/>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D6F"/>
    <w:rsid w:val="00FA1EC8"/>
    <w:rsid w:val="00FA2139"/>
    <w:rsid w:val="00FA2370"/>
    <w:rsid w:val="00FA25B1"/>
    <w:rsid w:val="00FA2A4B"/>
    <w:rsid w:val="00FA2BEA"/>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rsid w:val="000F23DD"/>
  </w:style>
  <w:style w:type="paragraph" w:styleId="af5">
    <w:name w:val="List Paragraph"/>
    <w:aliases w:val="Bullet_IRAO,Мой Список,List Paragraph,Маркированный,название"/>
    <w:basedOn w:val="ab"/>
    <w:link w:val="af6"/>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link w:val="a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0">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1">
    <w:name w:val="Основной текст СамНИПИ Знак Знак"/>
    <w:rsid w:val="00A5071E"/>
    <w:rPr>
      <w:rFonts w:ascii="Arial" w:hAnsi="Arial"/>
      <w:bCs/>
      <w:lang w:val="ru-RU" w:eastAsia="ru-RU" w:bidi="ar-SA"/>
    </w:rPr>
  </w:style>
  <w:style w:type="character" w:customStyle="1" w:styleId="affffffffffffff2">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3">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4">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5">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6">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7">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b">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c">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d">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e">
    <w:name w:val="Обычный текст"/>
    <w:basedOn w:val="ab"/>
    <w:link w:val="a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
    <w:name w:val="Обычный текст Знак"/>
    <w:link w:val="affffffffffffffe"/>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0">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1">
    <w:name w:val="табл_заголовок Знак Знак Знак Знак"/>
    <w:link w:val="afffffffffffffff2"/>
    <w:locked/>
    <w:rsid w:val="00A5071E"/>
    <w:rPr>
      <w:noProof/>
      <w:sz w:val="24"/>
      <w:lang w:eastAsia="ru-RU"/>
    </w:rPr>
  </w:style>
  <w:style w:type="paragraph" w:customStyle="1" w:styleId="afffffffffffffff2">
    <w:name w:val="табл_заголовок Знак Знак Знак"/>
    <w:link w:val="afffffffffffffff1"/>
    <w:rsid w:val="00A5071E"/>
    <w:pPr>
      <w:keepNext/>
      <w:keepLines/>
      <w:spacing w:after="0" w:line="240" w:lineRule="auto"/>
      <w:jc w:val="center"/>
    </w:pPr>
    <w:rPr>
      <w:noProof/>
      <w:sz w:val="24"/>
      <w:lang w:eastAsia="ru-RU"/>
    </w:rPr>
  </w:style>
  <w:style w:type="character" w:customStyle="1" w:styleId="afffffffffffffff3">
    <w:name w:val="табл_строка Знак Знак Знак"/>
    <w:link w:val="afffffffffffffff4"/>
    <w:locked/>
    <w:rsid w:val="00A5071E"/>
    <w:rPr>
      <w:sz w:val="24"/>
    </w:rPr>
  </w:style>
  <w:style w:type="paragraph" w:customStyle="1" w:styleId="afffffffffffffff4">
    <w:name w:val="табл_строка Знак Знак"/>
    <w:basedOn w:val="aff1"/>
    <w:link w:val="a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5">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6">
    <w:name w:val="Приложение Знак"/>
    <w:rsid w:val="00FF0DF5"/>
    <w:rPr>
      <w:rFonts w:ascii="Arial" w:hAnsi="Arial"/>
      <w:kern w:val="28"/>
      <w:sz w:val="28"/>
      <w:lang w:val="en-US"/>
    </w:rPr>
  </w:style>
  <w:style w:type="character" w:customStyle="1" w:styleId="afffffffffffffff7">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8">
    <w:name w:val="Основной текст СамНИПИ Знак Знак Знак"/>
    <w:rsid w:val="00FF0DF5"/>
    <w:rPr>
      <w:rFonts w:ascii="Arial" w:hAnsi="Arial"/>
      <w:bCs/>
    </w:rPr>
  </w:style>
  <w:style w:type="paragraph" w:customStyle="1" w:styleId="afffffffffffffff9">
    <w:name w:val="Таблица_Шапка_СамНИПИ Знак Знак"/>
    <w:link w:val="a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a">
    <w:name w:val="Таблица_Шапка_СамНИПИ Знак Знак Знак"/>
    <w:link w:val="afffffffffffffff9"/>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b">
    <w:name w:val="ГОЧС Основной текст"/>
    <w:basedOn w:val="ab"/>
    <w:link w:val="a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c">
    <w:name w:val="ГОЧС Основной текст Знак"/>
    <w:link w:val="a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d">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e">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0">
    <w:name w:val="текст"/>
    <w:basedOn w:val="ab"/>
    <w:link w:val="a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1">
    <w:name w:val="текст Знак"/>
    <w:basedOn w:val="ac"/>
    <w:link w:val="affffffffffffffff0"/>
    <w:rsid w:val="00DB40F4"/>
    <w:rPr>
      <w:rFonts w:ascii="Times New Roman" w:eastAsia="Times New Roman" w:hAnsi="Times New Roman" w:cs="Times New Roman"/>
      <w:sz w:val="28"/>
      <w:szCs w:val="28"/>
      <w:lang w:eastAsia="ru-RU"/>
    </w:rPr>
  </w:style>
  <w:style w:type="paragraph" w:customStyle="1" w:styleId="affffffffffffffff2">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4">
    <w:name w:val="Основной стиль Знак"/>
    <w:link w:val="affffffffffffffff5"/>
    <w:locked/>
    <w:rsid w:val="00E32A78"/>
    <w:rPr>
      <w:rFonts w:ascii="Arial" w:hAnsi="Arial" w:cs="Arial"/>
      <w:szCs w:val="28"/>
      <w:lang w:val="x-none" w:eastAsia="x-none"/>
    </w:rPr>
  </w:style>
  <w:style w:type="paragraph" w:customStyle="1" w:styleId="affffffffffffffff5">
    <w:name w:val="Основной стиль"/>
    <w:basedOn w:val="ab"/>
    <w:link w:val="affffffffffffffff4"/>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8">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b"/>
    <w:next w:val="ab"/>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e">
    <w:name w:val="Шапка таблицы НЕФТЕТЕХПРОЕКТ Знак"/>
    <w:link w:val="afffffffffffffd"/>
    <w:rsid w:val="00E547EC"/>
    <w:rPr>
      <w:rFonts w:ascii="Times New Roman" w:eastAsia="Times New Roman" w:hAnsi="Times New Roman" w:cs="Times New Roman"/>
      <w:color w:val="000000"/>
      <w:szCs w:val="32"/>
      <w:lang w:eastAsia="ru-RU"/>
    </w:rPr>
  </w:style>
  <w:style w:type="paragraph" w:customStyle="1" w:styleId="affffffffffffffff9">
    <w:name w:val="Название_станицы"/>
    <w:basedOn w:val="ab"/>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a">
    <w:name w:val="НИПИ ОНГМ"/>
    <w:link w:val="a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b">
    <w:name w:val="НИПИ ОНГМ Знак"/>
    <w:link w:val="affffffffffffffffa"/>
    <w:rsid w:val="00E547EC"/>
    <w:rPr>
      <w:rFonts w:ascii="ISOCPEUR" w:eastAsia="Calibri" w:hAnsi="ISOCPEUR"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11173F2572426861558CC4076806CF8D0FEF58BF97058FBC8ED30C44B55CBA875EFA0C9766ED1E34BC1D31FF4A567A506B3960CCF6924A55C60FA29642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11BE-8287-4828-B92A-53B29F9E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5548</TotalTime>
  <Pages>1</Pages>
  <Words>21411</Words>
  <Characters>122044</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85</cp:revision>
  <cp:lastPrinted>2021-04-05T12:22:00Z</cp:lastPrinted>
  <dcterms:created xsi:type="dcterms:W3CDTF">2021-03-23T06:44:00Z</dcterms:created>
  <dcterms:modified xsi:type="dcterms:W3CDTF">2021-06-03T12:52:00Z</dcterms:modified>
</cp:coreProperties>
</file>